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o12="http://schemas.microsoft.com/office/2004/7/cor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line="360" w:lineRule="auto"/>
        <w:jc w:val="center"/>
        <w:rPr>
          <w:rFonts w:cs="Times New Roman"/>
          <w:b/>
          <w:bCs/>
          <w:sz w:val="36"/>
          <w:szCs w:val="36"/>
        </w:rPr>
      </w:pPr>
      <w:r w:rsidR="000A22C0">
        <w:rPr>
          <w:rFonts w:cs="宋体" w:hint="eastAsia"/>
          <w:b/>
          <w:bCs/>
          <w:sz w:val="36"/>
          <w:szCs w:val="36"/>
        </w:rPr>
        <w:t>法学实验课程</w:t>
      </w:r>
      <w:r w:rsidR="000A22C0" w:rsidRPr="00321262">
        <w:rPr>
          <w:rFonts w:cs="宋体" w:hint="eastAsia"/>
          <w:b/>
          <w:bCs/>
          <w:sz w:val="36"/>
          <w:szCs w:val="36"/>
        </w:rPr>
        <w:t>教师选聘办法</w:t>
      </w:r>
    </w:p>
    <w:p>
      <w:pPr>
        <w:spacing w:line="360" w:lineRule="auto"/>
        <w:jc w:val="center"/>
        <w:rPr>
          <w:rFonts w:cs="Times New Roman"/>
          <w:sz w:val="32"/>
          <w:szCs w:val="32"/>
        </w:rPr>
      </w:pPr>
      <w:r w:rsidR="000A22C0" w:rsidRPr="0002130C">
        <w:rPr>
          <w:rFonts w:cs="宋体" w:hint="eastAsia"/>
          <w:sz w:val="32"/>
          <w:szCs w:val="32"/>
        </w:rPr>
        <w:t>（</w:t>
      </w:r>
      <w:r w:rsidR="000A22C0" w:rsidRPr="0002130C">
        <w:rPr>
          <w:sz w:val="32"/>
          <w:szCs w:val="32"/>
        </w:rPr>
        <w:t>2014</w:t>
      </w:r>
      <w:r w:rsidR="000A22C0" w:rsidRPr="0002130C">
        <w:rPr>
          <w:rFonts w:cs="宋体" w:hint="eastAsia"/>
          <w:sz w:val="32"/>
          <w:szCs w:val="32"/>
        </w:rPr>
        <w:t>年</w:t>
      </w:r>
      <w:r w:rsidR="000A22C0" w:rsidRPr="0002130C">
        <w:rPr>
          <w:sz w:val="32"/>
          <w:szCs w:val="32"/>
        </w:rPr>
        <w:t>11</w:t>
      </w:r>
      <w:r w:rsidR="000A22C0" w:rsidRPr="0002130C">
        <w:rPr>
          <w:rFonts w:cs="宋体" w:hint="eastAsia"/>
          <w:sz w:val="32"/>
          <w:szCs w:val="32"/>
        </w:rPr>
        <w:t>月</w:t>
      </w:r>
      <w:r w:rsidR="000A22C0">
        <w:rPr>
          <w:sz w:val="32"/>
          <w:szCs w:val="32"/>
        </w:rPr>
        <w:t>27</w:t>
      </w:r>
      <w:r w:rsidR="000A22C0" w:rsidRPr="0002130C">
        <w:rPr>
          <w:rFonts w:cs="宋体" w:hint="eastAsia"/>
          <w:sz w:val="32"/>
          <w:szCs w:val="32"/>
        </w:rPr>
        <w:t>日院务办公会通过）</w:t>
      </w:r>
    </w:p>
    <w:p>
      <w:pPr>
        <w:ind w:firstLineChars="200" w:firstLine="31680"/>
        <w:rPr>
          <w:rFonts w:cs="Times New Roman"/>
          <w:sz w:val="28"/>
          <w:szCs w:val="28"/>
        </w:rPr>
      </w:pPr>
    </w:p>
    <w:p>
      <w:pPr>
        <w:ind w:firstLine="560"/>
        <w:rPr>
          <w:rFonts w:cs="Times New Roman"/>
          <w:sz w:val="28"/>
          <w:szCs w:val="28"/>
        </w:rPr>
      </w:pPr>
      <w:r w:rsidR="000A22C0">
        <w:rPr>
          <w:rFonts w:cs="宋体" w:hint="eastAsia"/>
          <w:sz w:val="28"/>
          <w:szCs w:val="28"/>
        </w:rPr>
        <w:t>一、</w:t>
      </w:r>
      <w:r w:rsidR="000A22C0" w:rsidRPr="00321262">
        <w:rPr>
          <w:rFonts w:cs="宋体" w:hint="eastAsia"/>
          <w:sz w:val="28"/>
          <w:szCs w:val="28"/>
        </w:rPr>
        <w:t>法学实验</w:t>
      </w:r>
      <w:r w:rsidR="000A22C0">
        <w:rPr>
          <w:rFonts w:cs="宋体" w:hint="eastAsia"/>
          <w:sz w:val="28"/>
          <w:szCs w:val="28"/>
        </w:rPr>
        <w:t>课程</w:t>
      </w:r>
      <w:r w:rsidR="000A22C0" w:rsidRPr="00321262">
        <w:rPr>
          <w:rFonts w:cs="宋体" w:hint="eastAsia"/>
          <w:sz w:val="28"/>
          <w:szCs w:val="28"/>
        </w:rPr>
        <w:t>教师</w:t>
      </w:r>
      <w:r w:rsidR="000A22C0">
        <w:rPr>
          <w:rFonts w:cs="宋体" w:hint="eastAsia"/>
          <w:sz w:val="28"/>
          <w:szCs w:val="28"/>
        </w:rPr>
        <w:t>的</w:t>
      </w:r>
      <w:r w:rsidR="000A22C0" w:rsidRPr="00321262">
        <w:rPr>
          <w:rFonts w:cs="宋体" w:hint="eastAsia"/>
          <w:sz w:val="28"/>
          <w:szCs w:val="28"/>
        </w:rPr>
        <w:t>选聘对象为我院法学</w:t>
      </w:r>
      <w:r w:rsidR="000A22C0">
        <w:rPr>
          <w:rFonts w:cs="宋体" w:hint="eastAsia"/>
          <w:sz w:val="28"/>
          <w:szCs w:val="28"/>
        </w:rPr>
        <w:t>专业</w:t>
      </w:r>
      <w:r w:rsidR="000A22C0" w:rsidRPr="00321262">
        <w:rPr>
          <w:rFonts w:cs="宋体" w:hint="eastAsia"/>
          <w:sz w:val="28"/>
          <w:szCs w:val="28"/>
        </w:rPr>
        <w:t>教师。</w:t>
      </w:r>
    </w:p>
    <w:p>
      <w:pPr>
        <w:ind w:left="1" w:firstLineChars="200" w:firstLine="31680"/>
        <w:rPr>
          <w:rFonts w:cs="Times New Roman"/>
          <w:sz w:val="28"/>
          <w:szCs w:val="28"/>
        </w:rPr>
      </w:pPr>
      <w:r w:rsidR="000A22C0" w:rsidRPr="00321262">
        <w:rPr>
          <w:rFonts w:cs="宋体" w:hint="eastAsia"/>
          <w:sz w:val="28"/>
          <w:szCs w:val="28"/>
        </w:rPr>
        <w:t>二、选聘</w:t>
      </w:r>
      <w:r w:rsidR="000A22C0">
        <w:rPr>
          <w:rFonts w:cs="宋体" w:hint="eastAsia"/>
          <w:sz w:val="28"/>
          <w:szCs w:val="28"/>
        </w:rPr>
        <w:t>采取个人申报与学院聘任相结合的方式。</w:t>
      </w:r>
    </w:p>
    <w:p>
      <w:pPr>
        <w:ind w:left="1" w:firstLineChars="200" w:firstLine="31680"/>
        <w:rPr>
          <w:rFonts w:cs="Times New Roman"/>
          <w:sz w:val="28"/>
          <w:szCs w:val="28"/>
        </w:rPr>
      </w:pPr>
      <w:r w:rsidR="000A22C0">
        <w:rPr>
          <w:rFonts w:cs="宋体" w:hint="eastAsia"/>
          <w:sz w:val="28"/>
          <w:szCs w:val="28"/>
        </w:rPr>
        <w:t>三、申报法学实验课程教师，应当提交书面申请。申请书要注明拟承担的实验课程。</w:t>
      </w:r>
    </w:p>
    <w:p>
      <w:pPr>
        <w:ind w:left="1" w:firstLineChars="200" w:firstLine="31680"/>
        <w:rPr>
          <w:rFonts w:cs="Times New Roman"/>
          <w:sz w:val="28"/>
          <w:szCs w:val="28"/>
        </w:rPr>
      </w:pPr>
      <w:r w:rsidR="000A22C0">
        <w:rPr>
          <w:rFonts w:cs="宋体" w:hint="eastAsia"/>
          <w:sz w:val="28"/>
          <w:szCs w:val="28"/>
        </w:rPr>
        <w:t>四、申报教师教学效果良好，在同等条件下具有法律实践经验者优先。</w:t>
      </w:r>
    </w:p>
    <w:p>
      <w:pPr>
        <w:ind w:firstLine="560"/>
        <w:rPr>
          <w:rFonts w:cs="Times New Roman"/>
          <w:sz w:val="28"/>
          <w:szCs w:val="28"/>
        </w:rPr>
      </w:pPr>
      <w:r w:rsidR="000A22C0">
        <w:rPr>
          <w:rFonts w:cs="宋体" w:hint="eastAsia"/>
          <w:sz w:val="28"/>
          <w:szCs w:val="28"/>
        </w:rPr>
        <w:t>五、被聘任的实验课程教师需根据学院的组织安排参加有关实验课程技能培训，要熟练掌握法学网络实验系统的教学与操作方法。</w:t>
      </w:r>
    </w:p>
    <w:p>
      <w:pPr>
        <w:ind w:firstLine="560"/>
        <w:rPr>
          <w:rFonts w:cs="Times New Roman"/>
          <w:sz w:val="28"/>
          <w:szCs w:val="28"/>
        </w:rPr>
      </w:pPr>
      <w:r w:rsidR="000A22C0">
        <w:rPr>
          <w:rFonts w:cs="宋体" w:hint="eastAsia"/>
          <w:sz w:val="28"/>
          <w:szCs w:val="28"/>
        </w:rPr>
        <w:t>六、学院每三年选聘一次</w:t>
      </w:r>
      <w:r w:rsidR="000A22C0" w:rsidRPr="00AB12CC">
        <w:rPr>
          <w:rFonts w:cs="宋体" w:hint="eastAsia"/>
          <w:sz w:val="28"/>
          <w:szCs w:val="28"/>
        </w:rPr>
        <w:t>实验</w:t>
      </w:r>
      <w:r w:rsidR="000A22C0">
        <w:rPr>
          <w:rFonts w:cs="宋体" w:hint="eastAsia"/>
          <w:sz w:val="28"/>
          <w:szCs w:val="28"/>
        </w:rPr>
        <w:t>课程</w:t>
      </w:r>
      <w:r w:rsidR="000A22C0" w:rsidRPr="00AB12CC">
        <w:rPr>
          <w:rFonts w:cs="宋体" w:hint="eastAsia"/>
          <w:sz w:val="28"/>
          <w:szCs w:val="28"/>
        </w:rPr>
        <w:t>教师</w:t>
      </w:r>
      <w:r w:rsidR="000A22C0">
        <w:rPr>
          <w:rFonts w:cs="宋体" w:hint="eastAsia"/>
          <w:sz w:val="28"/>
          <w:szCs w:val="28"/>
        </w:rPr>
        <w:t>，教师可以连续申请聘任。</w:t>
      </w:r>
    </w:p>
    <w:p>
      <w:pPr>
        <w:ind w:firstLine="560"/>
        <w:rPr>
          <w:rFonts w:cs="Times New Roman"/>
          <w:sz w:val="28"/>
          <w:szCs w:val="28"/>
        </w:rPr>
      </w:pPr>
      <w:r w:rsidR="000A22C0">
        <w:rPr>
          <w:rFonts w:cs="宋体" w:hint="eastAsia"/>
          <w:sz w:val="28"/>
          <w:szCs w:val="28"/>
        </w:rPr>
        <w:t>七、法学院实验实训课程及相关说明和法学院实验课程申请表见附件一和附件二。</w:t>
      </w:r>
    </w:p>
    <w:p>
      <w:pPr>
        <w:ind w:firstLine="560"/>
        <w:rPr>
          <w:rFonts w:cs="Times New Roman"/>
          <w:sz w:val="28"/>
          <w:szCs w:val="28"/>
        </w:rPr>
      </w:pPr>
      <w:r w:rsidR="000A22C0">
        <w:rPr>
          <w:rFonts w:cs="宋体" w:hint="eastAsia"/>
          <w:sz w:val="28"/>
          <w:szCs w:val="28"/>
        </w:rPr>
        <w:t>八、本办法自公布之日起施行。</w:t>
      </w:r>
    </w:p>
    <w:p>
      <w:pPr>
        <w:ind w:firstLine="560"/>
        <w:rPr>
          <w:rFonts w:cs="Times New Roman"/>
          <w:sz w:val="28"/>
          <w:szCs w:val="28"/>
        </w:rPr>
      </w:pPr>
    </w:p>
    <w:p>
      <w:pPr>
        <w:ind w:firstLine="560"/>
        <w:rPr>
          <w:rFonts w:cs="Times New Roman"/>
          <w:sz w:val="28"/>
          <w:szCs w:val="28"/>
        </w:rPr>
      </w:pPr>
    </w:p>
    <w:p>
      <w:pPr>
        <w:ind w:firstLine="560"/>
        <w:rPr>
          <w:rFonts w:cs="Times New Roman"/>
          <w:sz w:val="28"/>
          <w:szCs w:val="28"/>
        </w:rPr>
      </w:pPr>
    </w:p>
    <w:p>
      <w:pPr>
        <w:ind w:firstLine="560"/>
        <w:rPr>
          <w:rFonts w:cs="Times New Roman"/>
          <w:sz w:val="28"/>
          <w:szCs w:val="28"/>
        </w:rPr>
      </w:pPr>
    </w:p>
    <w:p>
      <w:pPr>
        <w:ind w:firstLine="560"/>
        <w:rPr>
          <w:rFonts w:cs="Times New Roman"/>
          <w:sz w:val="28"/>
          <w:szCs w:val="28"/>
        </w:rPr>
      </w:pPr>
    </w:p>
    <w:p>
      <w:pPr>
        <w:ind w:firstLine="560"/>
        <w:rPr>
          <w:rFonts w:cs="Times New Roman"/>
          <w:sz w:val="28"/>
          <w:szCs w:val="28"/>
        </w:rPr>
      </w:pPr>
    </w:p>
    <w:p>
      <w:pPr>
        <w:ind w:firstLine="560"/>
        <w:rPr>
          <w:rFonts w:cs="Times New Roman"/>
          <w:sz w:val="28"/>
          <w:szCs w:val="28"/>
        </w:rPr>
      </w:pPr>
    </w:p>
    <w:p>
      <w:pPr>
        <w:rPr>
          <w:rFonts w:cs="Times New Roman"/>
          <w:b/>
          <w:bCs/>
          <w:sz w:val="28"/>
          <w:szCs w:val="28"/>
        </w:rPr>
      </w:pPr>
      <w:r w:rsidR="000A22C0">
        <w:rPr>
          <w:sz w:val="28"/>
          <w:szCs w:val="28"/>
        </w:rPr>
        <w:t xml:space="preserve">    </w:t>
      </w:r>
      <w:r w:rsidR="000A22C0" w:rsidRPr="00C06FFA">
        <w:rPr>
          <w:rFonts w:cs="宋体" w:hint="eastAsia"/>
          <w:b/>
          <w:bCs/>
          <w:sz w:val="28"/>
          <w:szCs w:val="28"/>
        </w:rPr>
        <w:t>附件一：法学院实验实训课程</w:t>
      </w: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2"/>
        <w:gridCol w:w="599"/>
        <w:gridCol w:w="592"/>
        <w:gridCol w:w="673"/>
        <w:gridCol w:w="755"/>
        <w:gridCol w:w="508"/>
        <w:gridCol w:w="511"/>
        <w:gridCol w:w="590"/>
        <w:gridCol w:w="590"/>
        <w:gridCol w:w="591"/>
        <w:gridCol w:w="591"/>
        <w:gridCol w:w="591"/>
        <w:gridCol w:w="591"/>
        <w:gridCol w:w="528"/>
      </w:tblGrid>
      <w:tr w:rsidR="000A22C0" w:rsidRPr="007D78F4">
        <w:tc>
          <w:tcPr>
            <w:tcW w:w="476" w:type="pct"/>
            <w:vMerge w:val="restart"/>
            <w:vAlign w:val="center"/>
          </w:tcPr>
          <w:p>
            <w:pPr>
              <w:widowControl/>
              <w:spacing w:line="288" w:lineRule="auto"/>
              <w:jc w:val="center"/>
              <w:rPr>
                <w:rFonts w:ascii="宋体" w:cs="Times New Roman"/>
                <w:kern w:val="0"/>
                <w:sz w:val="24"/>
                <w:szCs w:val="24"/>
              </w:rPr>
            </w:pPr>
            <w:r w:rsidR="000A22C0" w:rsidRPr="0086043F">
              <w:rPr>
                <w:rFonts w:ascii="宋体" w:hAnsi="宋体" w:cs="宋体" w:hint="eastAsia"/>
                <w:kern w:val="0"/>
                <w:sz w:val="24"/>
                <w:szCs w:val="24"/>
              </w:rPr>
              <w:t>课</w:t>
            </w:r>
          </w:p>
          <w:p>
            <w:pPr>
              <w:widowControl/>
              <w:spacing w:line="288" w:lineRule="auto"/>
              <w:jc w:val="center"/>
              <w:rPr>
                <w:rFonts w:ascii="宋体" w:cs="Times New Roman"/>
                <w:kern w:val="0"/>
                <w:sz w:val="24"/>
                <w:szCs w:val="24"/>
              </w:rPr>
            </w:pPr>
            <w:r w:rsidR="000A22C0" w:rsidRPr="0086043F">
              <w:rPr>
                <w:rFonts w:ascii="宋体" w:hAnsi="宋体" w:cs="宋体" w:hint="eastAsia"/>
                <w:kern w:val="0"/>
                <w:sz w:val="24"/>
                <w:szCs w:val="24"/>
              </w:rPr>
              <w:t>程</w:t>
            </w:r>
          </w:p>
          <w:p>
            <w:pPr>
              <w:widowControl/>
              <w:spacing w:line="288" w:lineRule="auto"/>
              <w:jc w:val="center"/>
              <w:rPr>
                <w:rFonts w:ascii="宋体" w:cs="Times New Roman"/>
                <w:kern w:val="0"/>
                <w:sz w:val="24"/>
                <w:szCs w:val="24"/>
              </w:rPr>
            </w:pPr>
            <w:r w:rsidR="000A22C0" w:rsidRPr="0086043F">
              <w:rPr>
                <w:rFonts w:ascii="宋体" w:hAnsi="宋体" w:cs="宋体" w:hint="eastAsia"/>
                <w:kern w:val="0"/>
                <w:sz w:val="24"/>
                <w:szCs w:val="24"/>
              </w:rPr>
              <w:t>名</w:t>
            </w:r>
          </w:p>
          <w:p>
            <w:pPr>
              <w:widowControl/>
              <w:spacing w:line="288" w:lineRule="auto"/>
              <w:jc w:val="center"/>
              <w:rPr>
                <w:rFonts w:ascii="宋体" w:cs="Times New Roman"/>
                <w:kern w:val="0"/>
                <w:sz w:val="24"/>
                <w:szCs w:val="24"/>
              </w:rPr>
            </w:pPr>
            <w:r w:rsidR="000A22C0" w:rsidRPr="0086043F">
              <w:rPr>
                <w:rFonts w:ascii="宋体" w:hAnsi="宋体" w:cs="宋体" w:hint="eastAsia"/>
                <w:kern w:val="0"/>
                <w:sz w:val="24"/>
                <w:szCs w:val="24"/>
              </w:rPr>
              <w:t>称</w:t>
            </w:r>
          </w:p>
        </w:tc>
        <w:tc>
          <w:tcPr>
            <w:tcW w:w="351" w:type="pct"/>
            <w:vMerge w:val="restart"/>
            <w:vAlign w:val="center"/>
          </w:tcPr>
          <w:p>
            <w:pPr>
              <w:widowControl/>
              <w:spacing w:line="288" w:lineRule="auto"/>
              <w:jc w:val="center"/>
              <w:rPr>
                <w:rFonts w:ascii="宋体" w:cs="Times New Roman"/>
                <w:kern w:val="0"/>
                <w:sz w:val="24"/>
                <w:szCs w:val="24"/>
              </w:rPr>
            </w:pPr>
            <w:r w:rsidR="000A22C0" w:rsidRPr="0086043F">
              <w:rPr>
                <w:rFonts w:ascii="宋体" w:hAnsi="宋体" w:cs="宋体" w:hint="eastAsia"/>
                <w:kern w:val="0"/>
                <w:sz w:val="24"/>
                <w:szCs w:val="24"/>
              </w:rPr>
              <w:t>课程属性</w:t>
            </w:r>
          </w:p>
        </w:tc>
        <w:tc>
          <w:tcPr>
            <w:tcW w:w="347" w:type="pct"/>
            <w:vMerge w:val="restart"/>
            <w:vAlign w:val="center"/>
          </w:tcPr>
          <w:p>
            <w:pPr>
              <w:widowControl/>
              <w:spacing w:line="288" w:lineRule="auto"/>
              <w:jc w:val="center"/>
              <w:rPr>
                <w:rFonts w:ascii="宋体" w:cs="Times New Roman"/>
                <w:kern w:val="0"/>
                <w:sz w:val="24"/>
                <w:szCs w:val="24"/>
              </w:rPr>
            </w:pPr>
            <w:r w:rsidR="000A22C0" w:rsidRPr="0086043F">
              <w:rPr>
                <w:rFonts w:ascii="宋体" w:hAnsi="宋体" w:cs="宋体" w:hint="eastAsia"/>
                <w:kern w:val="0"/>
                <w:sz w:val="24"/>
                <w:szCs w:val="24"/>
              </w:rPr>
              <w:t>学分</w:t>
            </w:r>
          </w:p>
        </w:tc>
        <w:tc>
          <w:tcPr>
            <w:tcW w:w="395" w:type="pct"/>
            <w:vMerge w:val="restart"/>
            <w:vAlign w:val="center"/>
          </w:tcPr>
          <w:p>
            <w:pPr>
              <w:widowControl/>
              <w:spacing w:line="288" w:lineRule="auto"/>
              <w:jc w:val="center"/>
              <w:rPr>
                <w:rFonts w:ascii="宋体" w:cs="Times New Roman"/>
                <w:kern w:val="0"/>
                <w:sz w:val="24"/>
                <w:szCs w:val="24"/>
              </w:rPr>
            </w:pPr>
            <w:r w:rsidR="000A22C0" w:rsidRPr="0086043F">
              <w:rPr>
                <w:rFonts w:ascii="宋体" w:hAnsi="宋体" w:cs="宋体" w:hint="eastAsia"/>
                <w:kern w:val="0"/>
                <w:sz w:val="24"/>
                <w:szCs w:val="24"/>
              </w:rPr>
              <w:t>总</w:t>
            </w:r>
          </w:p>
          <w:p>
            <w:pPr>
              <w:widowControl/>
              <w:spacing w:line="288" w:lineRule="auto"/>
              <w:jc w:val="center"/>
              <w:rPr>
                <w:rFonts w:ascii="宋体" w:cs="Times New Roman"/>
                <w:kern w:val="0"/>
                <w:sz w:val="24"/>
                <w:szCs w:val="24"/>
              </w:rPr>
            </w:pPr>
            <w:r w:rsidR="000A22C0" w:rsidRPr="0086043F">
              <w:rPr>
                <w:rFonts w:ascii="宋体" w:hAnsi="宋体" w:cs="宋体" w:hint="eastAsia"/>
                <w:kern w:val="0"/>
                <w:sz w:val="24"/>
                <w:szCs w:val="24"/>
              </w:rPr>
              <w:t>学时</w:t>
            </w:r>
          </w:p>
        </w:tc>
        <w:tc>
          <w:tcPr>
            <w:tcW w:w="443" w:type="pct"/>
            <w:vMerge w:val="restart"/>
            <w:vAlign w:val="center"/>
          </w:tcPr>
          <w:p>
            <w:pPr>
              <w:widowControl/>
              <w:spacing w:line="288" w:lineRule="auto"/>
              <w:jc w:val="center"/>
              <w:rPr>
                <w:rFonts w:ascii="宋体" w:cs="Times New Roman"/>
                <w:kern w:val="0"/>
                <w:sz w:val="24"/>
                <w:szCs w:val="24"/>
              </w:rPr>
            </w:pPr>
            <w:r w:rsidR="000A22C0" w:rsidRPr="0086043F">
              <w:rPr>
                <w:rFonts w:ascii="宋体" w:hAnsi="宋体" w:cs="宋体" w:hint="eastAsia"/>
                <w:kern w:val="0"/>
                <w:sz w:val="24"/>
                <w:szCs w:val="24"/>
              </w:rPr>
              <w:t>实验学时</w:t>
            </w:r>
          </w:p>
        </w:tc>
        <w:tc>
          <w:tcPr>
            <w:tcW w:w="2677" w:type="pct"/>
            <w:gridSpan w:val="8"/>
            <w:vAlign w:val="center"/>
          </w:tcPr>
          <w:p>
            <w:pPr>
              <w:widowControl/>
              <w:spacing w:line="288" w:lineRule="auto"/>
              <w:jc w:val="center"/>
              <w:rPr>
                <w:rFonts w:ascii="宋体" w:cs="Times New Roman"/>
                <w:kern w:val="0"/>
                <w:sz w:val="24"/>
                <w:szCs w:val="24"/>
              </w:rPr>
            </w:pPr>
            <w:r w:rsidR="000A22C0">
              <w:rPr>
                <w:rFonts w:ascii="宋体" w:hAnsi="宋体" w:cs="宋体" w:hint="eastAsia"/>
                <w:kern w:val="0"/>
                <w:sz w:val="24"/>
                <w:szCs w:val="24"/>
              </w:rPr>
              <w:t>开课学期</w:t>
            </w:r>
          </w:p>
        </w:tc>
        <w:tc>
          <w:tcPr>
            <w:tcW w:w="310" w:type="pct"/>
            <w:vMerge w:val="restart"/>
            <w:vAlign w:val="center"/>
          </w:tcPr>
          <w:p>
            <w:pPr>
              <w:widowControl/>
              <w:spacing w:line="288" w:lineRule="auto"/>
              <w:jc w:val="center"/>
              <w:rPr>
                <w:rFonts w:ascii="宋体" w:cs="Times New Roman"/>
                <w:kern w:val="0"/>
                <w:sz w:val="24"/>
                <w:szCs w:val="24"/>
              </w:rPr>
            </w:pPr>
            <w:r w:rsidR="000A22C0" w:rsidRPr="0086043F">
              <w:rPr>
                <w:rFonts w:ascii="宋体" w:hAnsi="宋体" w:cs="宋体" w:hint="eastAsia"/>
                <w:kern w:val="0"/>
                <w:sz w:val="24"/>
                <w:szCs w:val="24"/>
              </w:rPr>
              <w:t>考核</w:t>
            </w:r>
            <w:r w:rsidR="000A22C0" w:rsidRPr="0086043F">
              <w:rPr>
                <w:rFonts w:ascii="宋体" w:cs="Times New Roman"/>
                <w:kern w:val="0"/>
                <w:sz w:val="24"/>
                <w:szCs w:val="24"/>
              </w:rPr>
              <w:br/>
            </w:r>
            <w:r w:rsidR="000A22C0" w:rsidRPr="0086043F">
              <w:rPr>
                <w:rFonts w:ascii="宋体" w:hAnsi="宋体" w:cs="宋体" w:hint="eastAsia"/>
                <w:kern w:val="0"/>
                <w:sz w:val="24"/>
                <w:szCs w:val="24"/>
              </w:rPr>
              <w:t>方式</w:t>
            </w:r>
          </w:p>
        </w:tc>
      </w:tr>
      <w:tr w:rsidR="000A22C0" w:rsidRPr="007D78F4">
        <w:tc>
          <w:tcPr>
            <w:tcW w:w="476" w:type="pct"/>
            <w:vMerge/>
            <w:vAlign w:val="center"/>
          </w:tcPr>
          <w:p>
            <w:pPr>
              <w:widowControl/>
              <w:spacing w:line="288" w:lineRule="auto"/>
              <w:jc w:val="center"/>
              <w:rPr>
                <w:rFonts w:ascii="宋体" w:cs="Times New Roman"/>
                <w:kern w:val="0"/>
                <w:sz w:val="24"/>
                <w:szCs w:val="24"/>
              </w:rPr>
            </w:pPr>
          </w:p>
        </w:tc>
        <w:tc>
          <w:tcPr>
            <w:tcW w:w="351" w:type="pct"/>
            <w:vMerge/>
            <w:vAlign w:val="center"/>
          </w:tcPr>
          <w:p>
            <w:pPr>
              <w:widowControl/>
              <w:spacing w:line="288" w:lineRule="auto"/>
              <w:jc w:val="center"/>
              <w:rPr>
                <w:rFonts w:ascii="宋体" w:cs="Times New Roman"/>
                <w:kern w:val="0"/>
                <w:sz w:val="24"/>
                <w:szCs w:val="24"/>
              </w:rPr>
            </w:pPr>
          </w:p>
        </w:tc>
        <w:tc>
          <w:tcPr>
            <w:tcW w:w="347" w:type="pct"/>
            <w:vMerge/>
            <w:vAlign w:val="center"/>
          </w:tcPr>
          <w:p>
            <w:pPr>
              <w:widowControl/>
              <w:spacing w:line="288" w:lineRule="auto"/>
              <w:jc w:val="center"/>
              <w:rPr>
                <w:rFonts w:ascii="宋体" w:cs="Times New Roman"/>
                <w:kern w:val="0"/>
                <w:sz w:val="24"/>
                <w:szCs w:val="24"/>
              </w:rPr>
            </w:pPr>
          </w:p>
        </w:tc>
        <w:tc>
          <w:tcPr>
            <w:tcW w:w="395" w:type="pct"/>
            <w:vMerge/>
            <w:vAlign w:val="center"/>
          </w:tcPr>
          <w:p>
            <w:pPr>
              <w:widowControl/>
              <w:spacing w:line="288" w:lineRule="auto"/>
              <w:jc w:val="center"/>
              <w:rPr>
                <w:rFonts w:ascii="宋体" w:cs="Times New Roman"/>
                <w:kern w:val="0"/>
                <w:sz w:val="24"/>
                <w:szCs w:val="24"/>
              </w:rPr>
            </w:pPr>
          </w:p>
        </w:tc>
        <w:tc>
          <w:tcPr>
            <w:tcW w:w="443" w:type="pct"/>
            <w:vMerge/>
            <w:vAlign w:val="center"/>
          </w:tcPr>
          <w:p>
            <w:pPr>
              <w:widowControl/>
              <w:spacing w:line="288" w:lineRule="auto"/>
              <w:jc w:val="center"/>
              <w:rPr>
                <w:rFonts w:ascii="宋体" w:cs="Times New Roman"/>
                <w:kern w:val="0"/>
                <w:sz w:val="24"/>
                <w:szCs w:val="24"/>
              </w:rPr>
            </w:pPr>
          </w:p>
        </w:tc>
        <w:tc>
          <w:tcPr>
            <w:tcW w:w="298" w:type="pct"/>
            <w:vAlign w:val="center"/>
          </w:tcPr>
          <w:p>
            <w:pPr>
              <w:widowControl/>
              <w:spacing w:line="288" w:lineRule="auto"/>
              <w:jc w:val="center"/>
              <w:rPr>
                <w:rFonts w:ascii="宋体" w:cs="Times New Roman"/>
                <w:kern w:val="0"/>
                <w:sz w:val="24"/>
                <w:szCs w:val="24"/>
              </w:rPr>
            </w:pPr>
            <w:r w:rsidR="000A22C0" w:rsidRPr="0086043F">
              <w:rPr>
                <w:rFonts w:ascii="宋体" w:hAnsi="宋体" w:cs="宋体"/>
                <w:kern w:val="0"/>
                <w:sz w:val="24"/>
                <w:szCs w:val="24"/>
              </w:rPr>
              <w:t>1</w:t>
            </w:r>
          </w:p>
        </w:tc>
        <w:tc>
          <w:tcPr>
            <w:tcW w:w="300" w:type="pct"/>
            <w:vAlign w:val="center"/>
          </w:tcPr>
          <w:p>
            <w:pPr>
              <w:widowControl/>
              <w:spacing w:line="288" w:lineRule="auto"/>
              <w:jc w:val="center"/>
              <w:rPr>
                <w:rFonts w:ascii="宋体" w:cs="Times New Roman"/>
                <w:kern w:val="0"/>
                <w:sz w:val="24"/>
                <w:szCs w:val="24"/>
              </w:rPr>
            </w:pPr>
            <w:r w:rsidR="000A22C0" w:rsidRPr="0086043F">
              <w:rPr>
                <w:rFonts w:ascii="宋体" w:hAnsi="宋体" w:cs="宋体"/>
                <w:kern w:val="0"/>
                <w:sz w:val="24"/>
                <w:szCs w:val="24"/>
              </w:rPr>
              <w:t>2</w:t>
            </w:r>
          </w:p>
        </w:tc>
        <w:tc>
          <w:tcPr>
            <w:tcW w:w="346" w:type="pct"/>
            <w:vAlign w:val="center"/>
          </w:tcPr>
          <w:p>
            <w:pPr>
              <w:widowControl/>
              <w:spacing w:line="288" w:lineRule="auto"/>
              <w:jc w:val="center"/>
              <w:rPr>
                <w:rFonts w:ascii="宋体" w:cs="Times New Roman"/>
                <w:kern w:val="0"/>
                <w:sz w:val="24"/>
                <w:szCs w:val="24"/>
              </w:rPr>
            </w:pPr>
            <w:r w:rsidR="000A22C0" w:rsidRPr="0086043F">
              <w:rPr>
                <w:rFonts w:ascii="宋体" w:hAnsi="宋体" w:cs="宋体"/>
                <w:kern w:val="0"/>
                <w:sz w:val="24"/>
                <w:szCs w:val="24"/>
              </w:rPr>
              <w:t>3</w:t>
            </w:r>
          </w:p>
        </w:tc>
        <w:tc>
          <w:tcPr>
            <w:tcW w:w="346" w:type="pct"/>
            <w:vAlign w:val="center"/>
          </w:tcPr>
          <w:p>
            <w:pPr>
              <w:widowControl/>
              <w:spacing w:line="288" w:lineRule="auto"/>
              <w:jc w:val="center"/>
              <w:rPr>
                <w:rFonts w:ascii="宋体" w:cs="Times New Roman"/>
                <w:kern w:val="0"/>
                <w:sz w:val="24"/>
                <w:szCs w:val="24"/>
              </w:rPr>
            </w:pPr>
            <w:r w:rsidR="000A22C0" w:rsidRPr="0086043F">
              <w:rPr>
                <w:rFonts w:ascii="宋体" w:hAnsi="宋体" w:cs="宋体"/>
                <w:kern w:val="0"/>
                <w:sz w:val="24"/>
                <w:szCs w:val="24"/>
              </w:rPr>
              <w:t>4</w:t>
            </w:r>
          </w:p>
        </w:tc>
        <w:tc>
          <w:tcPr>
            <w:tcW w:w="347" w:type="pct"/>
            <w:vAlign w:val="center"/>
          </w:tcPr>
          <w:p>
            <w:pPr>
              <w:widowControl/>
              <w:spacing w:line="288" w:lineRule="auto"/>
              <w:jc w:val="center"/>
              <w:rPr>
                <w:rFonts w:ascii="宋体" w:cs="Times New Roman"/>
                <w:kern w:val="0"/>
                <w:sz w:val="24"/>
                <w:szCs w:val="24"/>
              </w:rPr>
            </w:pPr>
            <w:r w:rsidR="000A22C0" w:rsidRPr="0086043F">
              <w:rPr>
                <w:rFonts w:ascii="宋体" w:hAnsi="宋体" w:cs="宋体"/>
                <w:kern w:val="0"/>
                <w:sz w:val="24"/>
                <w:szCs w:val="24"/>
              </w:rPr>
              <w:t>5</w:t>
            </w:r>
          </w:p>
        </w:tc>
        <w:tc>
          <w:tcPr>
            <w:tcW w:w="347" w:type="pct"/>
            <w:vAlign w:val="center"/>
          </w:tcPr>
          <w:p>
            <w:pPr>
              <w:widowControl/>
              <w:spacing w:line="288" w:lineRule="auto"/>
              <w:jc w:val="center"/>
              <w:rPr>
                <w:rFonts w:ascii="宋体" w:cs="Times New Roman"/>
                <w:kern w:val="0"/>
                <w:sz w:val="24"/>
                <w:szCs w:val="24"/>
              </w:rPr>
            </w:pPr>
            <w:r w:rsidR="000A22C0" w:rsidRPr="0086043F">
              <w:rPr>
                <w:rFonts w:ascii="宋体" w:hAnsi="宋体" w:cs="宋体"/>
                <w:kern w:val="0"/>
                <w:sz w:val="24"/>
                <w:szCs w:val="24"/>
              </w:rPr>
              <w:t>6</w:t>
            </w:r>
          </w:p>
        </w:tc>
        <w:tc>
          <w:tcPr>
            <w:tcW w:w="347" w:type="pct"/>
            <w:vAlign w:val="center"/>
          </w:tcPr>
          <w:p>
            <w:pPr>
              <w:widowControl/>
              <w:spacing w:line="288" w:lineRule="auto"/>
              <w:jc w:val="center"/>
              <w:rPr>
                <w:rFonts w:ascii="宋体" w:cs="Times New Roman"/>
                <w:kern w:val="0"/>
                <w:sz w:val="24"/>
                <w:szCs w:val="24"/>
              </w:rPr>
            </w:pPr>
            <w:r w:rsidR="000A22C0" w:rsidRPr="0086043F">
              <w:rPr>
                <w:rFonts w:ascii="宋体" w:hAnsi="宋体" w:cs="宋体"/>
                <w:kern w:val="0"/>
                <w:sz w:val="24"/>
                <w:szCs w:val="24"/>
              </w:rPr>
              <w:t>7</w:t>
            </w:r>
          </w:p>
        </w:tc>
        <w:tc>
          <w:tcPr>
            <w:tcW w:w="347" w:type="pct"/>
            <w:vAlign w:val="center"/>
          </w:tcPr>
          <w:p>
            <w:pPr>
              <w:widowControl/>
              <w:spacing w:line="288" w:lineRule="auto"/>
              <w:jc w:val="center"/>
              <w:rPr>
                <w:rFonts w:ascii="宋体" w:cs="Times New Roman"/>
                <w:kern w:val="0"/>
                <w:sz w:val="24"/>
                <w:szCs w:val="24"/>
              </w:rPr>
            </w:pPr>
            <w:r w:rsidR="000A22C0" w:rsidRPr="0086043F">
              <w:rPr>
                <w:rFonts w:ascii="宋体" w:hAnsi="宋体" w:cs="宋体"/>
                <w:kern w:val="0"/>
                <w:sz w:val="24"/>
                <w:szCs w:val="24"/>
              </w:rPr>
              <w:t>8</w:t>
            </w:r>
          </w:p>
        </w:tc>
        <w:tc>
          <w:tcPr>
            <w:tcW w:w="310" w:type="pct"/>
            <w:vMerge/>
            <w:vAlign w:val="center"/>
          </w:tcPr>
          <w:p>
            <w:pPr>
              <w:widowControl/>
              <w:spacing w:line="288" w:lineRule="auto"/>
              <w:jc w:val="center"/>
              <w:rPr>
                <w:rFonts w:ascii="宋体" w:cs="Times New Roman"/>
                <w:kern w:val="0"/>
                <w:sz w:val="24"/>
                <w:szCs w:val="24"/>
              </w:rPr>
            </w:pPr>
          </w:p>
        </w:tc>
      </w:tr>
      <w:tr w:rsidR="000A22C0" w:rsidRPr="007D78F4">
        <w:tc>
          <w:tcPr>
            <w:tcW w:w="476" w:type="pct"/>
            <w:vAlign w:val="center"/>
          </w:tcPr>
          <w:p>
            <w:pPr>
              <w:widowControl/>
              <w:spacing w:line="288" w:lineRule="auto"/>
              <w:jc w:val="center"/>
              <w:rPr>
                <w:rFonts w:ascii="宋体" w:cs="Times New Roman"/>
                <w:kern w:val="0"/>
                <w:sz w:val="24"/>
                <w:szCs w:val="24"/>
              </w:rPr>
            </w:pPr>
            <w:r w:rsidR="000A22C0" w:rsidRPr="0086043F">
              <w:rPr>
                <w:rFonts w:ascii="宋体" w:hAnsi="宋体" w:cs="宋体" w:hint="eastAsia"/>
                <w:kern w:val="0"/>
                <w:sz w:val="24"/>
                <w:szCs w:val="24"/>
              </w:rPr>
              <w:t>刑事诉讼实验</w:t>
            </w:r>
          </w:p>
        </w:tc>
        <w:tc>
          <w:tcPr>
            <w:tcW w:w="351" w:type="pct"/>
            <w:vAlign w:val="center"/>
          </w:tcPr>
          <w:p>
            <w:pPr>
              <w:widowControl/>
              <w:spacing w:line="288" w:lineRule="auto"/>
              <w:jc w:val="center"/>
              <w:rPr>
                <w:rFonts w:ascii="宋体" w:cs="Times New Roman"/>
                <w:sz w:val="24"/>
                <w:szCs w:val="24"/>
              </w:rPr>
            </w:pPr>
            <w:r w:rsidR="000A22C0" w:rsidRPr="0086043F">
              <w:rPr>
                <w:rFonts w:ascii="宋体" w:hAnsi="宋体" w:cs="宋体" w:hint="eastAsia"/>
                <w:sz w:val="24"/>
                <w:szCs w:val="24"/>
              </w:rPr>
              <w:t>必修</w:t>
            </w:r>
          </w:p>
        </w:tc>
        <w:tc>
          <w:tcPr>
            <w:tcW w:w="347" w:type="pct"/>
            <w:vAlign w:val="center"/>
          </w:tcPr>
          <w:p>
            <w:pPr>
              <w:widowControl/>
              <w:spacing w:line="288" w:lineRule="auto"/>
              <w:jc w:val="center"/>
              <w:rPr>
                <w:rFonts w:ascii="宋体" w:cs="Times New Roman"/>
                <w:kern w:val="0"/>
                <w:sz w:val="24"/>
                <w:szCs w:val="24"/>
              </w:rPr>
            </w:pPr>
            <w:r w:rsidR="000A22C0" w:rsidRPr="0086043F">
              <w:rPr>
                <w:rFonts w:ascii="宋体" w:hAnsi="宋体" w:cs="宋体"/>
                <w:kern w:val="0"/>
                <w:sz w:val="24"/>
                <w:szCs w:val="24"/>
              </w:rPr>
              <w:t>2</w:t>
            </w:r>
          </w:p>
        </w:tc>
        <w:tc>
          <w:tcPr>
            <w:tcW w:w="395" w:type="pct"/>
            <w:vAlign w:val="center"/>
          </w:tcPr>
          <w:p>
            <w:pPr>
              <w:widowControl/>
              <w:spacing w:line="288" w:lineRule="auto"/>
              <w:jc w:val="center"/>
              <w:rPr>
                <w:rFonts w:ascii="宋体" w:cs="Times New Roman"/>
                <w:kern w:val="0"/>
                <w:sz w:val="24"/>
                <w:szCs w:val="24"/>
              </w:rPr>
            </w:pPr>
            <w:r w:rsidR="000A22C0" w:rsidRPr="0086043F">
              <w:rPr>
                <w:rFonts w:ascii="宋体" w:hAnsi="宋体" w:cs="宋体"/>
                <w:kern w:val="0"/>
                <w:sz w:val="24"/>
                <w:szCs w:val="24"/>
              </w:rPr>
              <w:t>34</w:t>
            </w:r>
          </w:p>
        </w:tc>
        <w:tc>
          <w:tcPr>
            <w:tcW w:w="443" w:type="pct"/>
            <w:vAlign w:val="center"/>
          </w:tcPr>
          <w:p>
            <w:pPr>
              <w:widowControl/>
              <w:spacing w:line="288" w:lineRule="auto"/>
              <w:jc w:val="center"/>
              <w:rPr>
                <w:rFonts w:ascii="宋体" w:cs="Times New Roman"/>
                <w:kern w:val="0"/>
                <w:sz w:val="24"/>
                <w:szCs w:val="24"/>
              </w:rPr>
            </w:pPr>
            <w:r w:rsidR="000A22C0" w:rsidRPr="0086043F">
              <w:rPr>
                <w:rFonts w:ascii="宋体" w:hAnsi="宋体" w:cs="宋体"/>
                <w:kern w:val="0"/>
                <w:sz w:val="24"/>
                <w:szCs w:val="24"/>
              </w:rPr>
              <w:t>34</w:t>
            </w:r>
          </w:p>
        </w:tc>
        <w:tc>
          <w:tcPr>
            <w:tcW w:w="298" w:type="pct"/>
            <w:vAlign w:val="center"/>
          </w:tcPr>
          <w:p>
            <w:pPr>
              <w:widowControl/>
              <w:spacing w:line="288" w:lineRule="auto"/>
              <w:jc w:val="center"/>
              <w:rPr>
                <w:rFonts w:ascii="宋体" w:cs="Times New Roman"/>
                <w:kern w:val="0"/>
                <w:sz w:val="24"/>
                <w:szCs w:val="24"/>
                <w:highlight w:val="yellow"/>
              </w:rPr>
            </w:pPr>
          </w:p>
        </w:tc>
        <w:tc>
          <w:tcPr>
            <w:tcW w:w="300" w:type="pct"/>
            <w:vAlign w:val="center"/>
          </w:tcPr>
          <w:p>
            <w:pPr>
              <w:widowControl/>
              <w:spacing w:line="288" w:lineRule="auto"/>
              <w:jc w:val="center"/>
              <w:rPr>
                <w:rFonts w:ascii="宋体" w:cs="Times New Roman"/>
                <w:kern w:val="0"/>
                <w:sz w:val="24"/>
                <w:szCs w:val="24"/>
                <w:highlight w:val="yellow"/>
              </w:rPr>
            </w:pPr>
          </w:p>
        </w:tc>
        <w:tc>
          <w:tcPr>
            <w:tcW w:w="346" w:type="pct"/>
            <w:vAlign w:val="center"/>
          </w:tcPr>
          <w:p>
            <w:pPr>
              <w:widowControl/>
              <w:spacing w:line="288" w:lineRule="auto"/>
              <w:jc w:val="center"/>
              <w:rPr>
                <w:rFonts w:ascii="宋体" w:cs="Times New Roman"/>
                <w:kern w:val="0"/>
                <w:sz w:val="24"/>
                <w:szCs w:val="24"/>
                <w:highlight w:val="yellow"/>
              </w:rPr>
            </w:pPr>
          </w:p>
        </w:tc>
        <w:tc>
          <w:tcPr>
            <w:tcW w:w="346" w:type="pct"/>
            <w:vAlign w:val="center"/>
          </w:tcPr>
          <w:p>
            <w:pPr>
              <w:widowControl/>
              <w:spacing w:line="288" w:lineRule="auto"/>
              <w:jc w:val="center"/>
              <w:rPr>
                <w:rFonts w:ascii="宋体" w:cs="Times New Roman"/>
                <w:kern w:val="0"/>
                <w:sz w:val="24"/>
                <w:szCs w:val="24"/>
                <w:highlight w:val="yellow"/>
              </w:rPr>
            </w:pPr>
            <w:r w:rsidR="000A22C0" w:rsidRPr="0086043F">
              <w:rPr>
                <w:rFonts w:ascii="宋体" w:hAnsi="宋体" w:cs="宋体" w:hint="eastAsia"/>
                <w:kern w:val="0"/>
                <w:sz w:val="24"/>
                <w:szCs w:val="24"/>
              </w:rPr>
              <w:t>√</w:t>
            </w:r>
          </w:p>
        </w:tc>
        <w:tc>
          <w:tcPr>
            <w:tcW w:w="347" w:type="pct"/>
            <w:vAlign w:val="center"/>
          </w:tcPr>
          <w:p>
            <w:pPr>
              <w:widowControl/>
              <w:spacing w:line="288" w:lineRule="auto"/>
              <w:jc w:val="center"/>
              <w:rPr>
                <w:rFonts w:ascii="宋体" w:cs="Times New Roman"/>
                <w:kern w:val="0"/>
                <w:sz w:val="24"/>
                <w:szCs w:val="24"/>
                <w:highlight w:val="yellow"/>
              </w:rPr>
            </w:pPr>
          </w:p>
        </w:tc>
        <w:tc>
          <w:tcPr>
            <w:tcW w:w="347" w:type="pct"/>
            <w:vAlign w:val="center"/>
          </w:tcPr>
          <w:p>
            <w:pPr>
              <w:widowControl/>
              <w:spacing w:line="288" w:lineRule="auto"/>
              <w:jc w:val="center"/>
              <w:rPr>
                <w:rFonts w:ascii="宋体" w:cs="Times New Roman"/>
                <w:kern w:val="0"/>
                <w:sz w:val="24"/>
                <w:szCs w:val="24"/>
                <w:highlight w:val="yellow"/>
              </w:rPr>
            </w:pPr>
          </w:p>
        </w:tc>
        <w:tc>
          <w:tcPr>
            <w:tcW w:w="347" w:type="pct"/>
            <w:vAlign w:val="center"/>
          </w:tcPr>
          <w:p>
            <w:pPr>
              <w:widowControl/>
              <w:spacing w:line="288" w:lineRule="auto"/>
              <w:jc w:val="center"/>
              <w:rPr>
                <w:rFonts w:ascii="宋体" w:cs="Times New Roman"/>
                <w:kern w:val="0"/>
                <w:sz w:val="24"/>
                <w:szCs w:val="24"/>
                <w:highlight w:val="yellow"/>
              </w:rPr>
            </w:pPr>
          </w:p>
        </w:tc>
        <w:tc>
          <w:tcPr>
            <w:tcW w:w="347" w:type="pct"/>
            <w:vAlign w:val="center"/>
          </w:tcPr>
          <w:p>
            <w:pPr>
              <w:widowControl/>
              <w:spacing w:line="288" w:lineRule="auto"/>
              <w:jc w:val="center"/>
              <w:rPr>
                <w:rFonts w:ascii="宋体" w:cs="Times New Roman"/>
                <w:kern w:val="0"/>
                <w:sz w:val="24"/>
                <w:szCs w:val="24"/>
                <w:highlight w:val="yellow"/>
              </w:rPr>
            </w:pPr>
          </w:p>
        </w:tc>
        <w:tc>
          <w:tcPr>
            <w:tcW w:w="310" w:type="pct"/>
            <w:vAlign w:val="center"/>
          </w:tcPr>
          <w:p>
            <w:pPr>
              <w:widowControl/>
              <w:spacing w:line="288" w:lineRule="auto"/>
              <w:jc w:val="center"/>
              <w:rPr>
                <w:rFonts w:ascii="宋体" w:cs="Times New Roman"/>
                <w:kern w:val="0"/>
                <w:sz w:val="24"/>
                <w:szCs w:val="24"/>
              </w:rPr>
            </w:pPr>
            <w:r w:rsidR="000A22C0" w:rsidRPr="0086043F">
              <w:rPr>
                <w:rFonts w:ascii="宋体" w:hAnsi="宋体" w:cs="宋体" w:hint="eastAsia"/>
                <w:kern w:val="0"/>
                <w:sz w:val="24"/>
                <w:szCs w:val="24"/>
              </w:rPr>
              <w:t>考查</w:t>
            </w:r>
          </w:p>
        </w:tc>
      </w:tr>
      <w:tr w:rsidR="000A22C0" w:rsidRPr="007D78F4">
        <w:tc>
          <w:tcPr>
            <w:tcW w:w="476" w:type="pct"/>
            <w:vAlign w:val="center"/>
          </w:tcPr>
          <w:p>
            <w:pPr>
              <w:widowControl/>
              <w:spacing w:line="288" w:lineRule="auto"/>
              <w:jc w:val="center"/>
              <w:rPr>
                <w:rFonts w:ascii="宋体" w:cs="Times New Roman"/>
                <w:kern w:val="0"/>
                <w:sz w:val="24"/>
                <w:szCs w:val="24"/>
              </w:rPr>
            </w:pPr>
            <w:r w:rsidR="000A22C0" w:rsidRPr="0086043F">
              <w:rPr>
                <w:rFonts w:ascii="宋体" w:hAnsi="宋体" w:cs="宋体" w:hint="eastAsia"/>
                <w:kern w:val="0"/>
                <w:sz w:val="24"/>
                <w:szCs w:val="24"/>
              </w:rPr>
              <w:t>行政诉讼实验</w:t>
            </w:r>
          </w:p>
        </w:tc>
        <w:tc>
          <w:tcPr>
            <w:tcW w:w="351" w:type="pct"/>
            <w:vAlign w:val="center"/>
          </w:tcPr>
          <w:p>
            <w:pPr>
              <w:widowControl/>
              <w:spacing w:line="288" w:lineRule="auto"/>
              <w:jc w:val="center"/>
              <w:rPr>
                <w:rFonts w:ascii="宋体" w:cs="Times New Roman"/>
                <w:sz w:val="24"/>
                <w:szCs w:val="24"/>
              </w:rPr>
            </w:pPr>
            <w:r w:rsidR="000A22C0" w:rsidRPr="0086043F">
              <w:rPr>
                <w:rFonts w:ascii="宋体" w:hAnsi="宋体" w:cs="宋体" w:hint="eastAsia"/>
                <w:sz w:val="24"/>
                <w:szCs w:val="24"/>
              </w:rPr>
              <w:t>必修</w:t>
            </w:r>
          </w:p>
        </w:tc>
        <w:tc>
          <w:tcPr>
            <w:tcW w:w="347" w:type="pct"/>
            <w:vAlign w:val="center"/>
          </w:tcPr>
          <w:p>
            <w:pPr>
              <w:widowControl/>
              <w:spacing w:line="288" w:lineRule="auto"/>
              <w:jc w:val="center"/>
              <w:rPr>
                <w:rFonts w:ascii="宋体" w:cs="Times New Roman"/>
                <w:kern w:val="0"/>
                <w:sz w:val="24"/>
                <w:szCs w:val="24"/>
              </w:rPr>
            </w:pPr>
            <w:r w:rsidR="000A22C0" w:rsidRPr="0086043F">
              <w:rPr>
                <w:rFonts w:ascii="宋体" w:hAnsi="宋体" w:cs="宋体"/>
                <w:kern w:val="0"/>
                <w:sz w:val="24"/>
                <w:szCs w:val="24"/>
              </w:rPr>
              <w:t>2</w:t>
            </w:r>
          </w:p>
        </w:tc>
        <w:tc>
          <w:tcPr>
            <w:tcW w:w="395" w:type="pct"/>
            <w:vAlign w:val="center"/>
          </w:tcPr>
          <w:p>
            <w:pPr>
              <w:widowControl/>
              <w:spacing w:line="288" w:lineRule="auto"/>
              <w:jc w:val="center"/>
              <w:rPr>
                <w:rFonts w:ascii="宋体" w:cs="Times New Roman"/>
                <w:kern w:val="0"/>
                <w:sz w:val="24"/>
                <w:szCs w:val="24"/>
              </w:rPr>
            </w:pPr>
            <w:r w:rsidR="000A22C0" w:rsidRPr="0086043F">
              <w:rPr>
                <w:rFonts w:ascii="宋体" w:hAnsi="宋体" w:cs="宋体"/>
                <w:kern w:val="0"/>
                <w:sz w:val="24"/>
                <w:szCs w:val="24"/>
              </w:rPr>
              <w:t>34</w:t>
            </w:r>
          </w:p>
        </w:tc>
        <w:tc>
          <w:tcPr>
            <w:tcW w:w="443" w:type="pct"/>
            <w:vAlign w:val="center"/>
          </w:tcPr>
          <w:p>
            <w:pPr>
              <w:widowControl/>
              <w:spacing w:line="288" w:lineRule="auto"/>
              <w:jc w:val="center"/>
              <w:rPr>
                <w:rFonts w:ascii="宋体" w:cs="Times New Roman"/>
                <w:kern w:val="0"/>
                <w:sz w:val="24"/>
                <w:szCs w:val="24"/>
              </w:rPr>
            </w:pPr>
            <w:r w:rsidR="000A22C0" w:rsidRPr="0086043F">
              <w:rPr>
                <w:rFonts w:ascii="宋体" w:hAnsi="宋体" w:cs="宋体"/>
                <w:kern w:val="0"/>
                <w:sz w:val="24"/>
                <w:szCs w:val="24"/>
              </w:rPr>
              <w:t>34</w:t>
            </w:r>
          </w:p>
        </w:tc>
        <w:tc>
          <w:tcPr>
            <w:tcW w:w="298" w:type="pct"/>
            <w:vAlign w:val="center"/>
          </w:tcPr>
          <w:p>
            <w:pPr>
              <w:widowControl/>
              <w:spacing w:line="288" w:lineRule="auto"/>
              <w:jc w:val="center"/>
              <w:rPr>
                <w:rFonts w:ascii="宋体" w:cs="Times New Roman"/>
                <w:kern w:val="0"/>
                <w:sz w:val="24"/>
                <w:szCs w:val="24"/>
                <w:highlight w:val="yellow"/>
              </w:rPr>
            </w:pPr>
          </w:p>
        </w:tc>
        <w:tc>
          <w:tcPr>
            <w:tcW w:w="300" w:type="pct"/>
            <w:vAlign w:val="center"/>
          </w:tcPr>
          <w:p>
            <w:pPr>
              <w:widowControl/>
              <w:spacing w:line="288" w:lineRule="auto"/>
              <w:jc w:val="center"/>
              <w:rPr>
                <w:rFonts w:ascii="宋体" w:cs="Times New Roman"/>
                <w:kern w:val="0"/>
                <w:sz w:val="24"/>
                <w:szCs w:val="24"/>
                <w:highlight w:val="yellow"/>
              </w:rPr>
            </w:pPr>
          </w:p>
        </w:tc>
        <w:tc>
          <w:tcPr>
            <w:tcW w:w="346" w:type="pct"/>
            <w:vAlign w:val="center"/>
          </w:tcPr>
          <w:p>
            <w:pPr>
              <w:widowControl/>
              <w:spacing w:line="288" w:lineRule="auto"/>
              <w:jc w:val="center"/>
              <w:rPr>
                <w:rFonts w:ascii="宋体" w:cs="Times New Roman"/>
                <w:kern w:val="0"/>
                <w:sz w:val="24"/>
                <w:szCs w:val="24"/>
                <w:highlight w:val="yellow"/>
              </w:rPr>
            </w:pPr>
          </w:p>
        </w:tc>
        <w:tc>
          <w:tcPr>
            <w:tcW w:w="346" w:type="pct"/>
            <w:vAlign w:val="center"/>
          </w:tcPr>
          <w:p>
            <w:pPr>
              <w:widowControl/>
              <w:spacing w:line="288" w:lineRule="auto"/>
              <w:jc w:val="center"/>
              <w:rPr>
                <w:rFonts w:ascii="宋体" w:cs="Times New Roman"/>
                <w:kern w:val="0"/>
                <w:sz w:val="24"/>
                <w:szCs w:val="24"/>
                <w:highlight w:val="yellow"/>
              </w:rPr>
            </w:pPr>
          </w:p>
        </w:tc>
        <w:tc>
          <w:tcPr>
            <w:tcW w:w="347" w:type="pct"/>
            <w:vAlign w:val="center"/>
          </w:tcPr>
          <w:p>
            <w:pPr>
              <w:widowControl/>
              <w:spacing w:line="288" w:lineRule="auto"/>
              <w:jc w:val="center"/>
              <w:rPr>
                <w:rFonts w:ascii="宋体" w:cs="Times New Roman"/>
                <w:kern w:val="0"/>
                <w:sz w:val="24"/>
                <w:szCs w:val="24"/>
                <w:highlight w:val="yellow"/>
              </w:rPr>
            </w:pPr>
            <w:r w:rsidR="000A22C0" w:rsidRPr="0086043F">
              <w:rPr>
                <w:rFonts w:ascii="宋体" w:hAnsi="宋体" w:cs="宋体" w:hint="eastAsia"/>
                <w:kern w:val="0"/>
                <w:sz w:val="24"/>
                <w:szCs w:val="24"/>
              </w:rPr>
              <w:t>√</w:t>
            </w:r>
          </w:p>
        </w:tc>
        <w:tc>
          <w:tcPr>
            <w:tcW w:w="347" w:type="pct"/>
            <w:vAlign w:val="center"/>
          </w:tcPr>
          <w:p>
            <w:pPr>
              <w:widowControl/>
              <w:spacing w:line="288" w:lineRule="auto"/>
              <w:jc w:val="center"/>
              <w:rPr>
                <w:rFonts w:ascii="宋体" w:cs="Times New Roman"/>
                <w:kern w:val="0"/>
                <w:sz w:val="24"/>
                <w:szCs w:val="24"/>
                <w:highlight w:val="yellow"/>
              </w:rPr>
            </w:pPr>
          </w:p>
        </w:tc>
        <w:tc>
          <w:tcPr>
            <w:tcW w:w="347" w:type="pct"/>
            <w:vAlign w:val="center"/>
          </w:tcPr>
          <w:p>
            <w:pPr>
              <w:widowControl/>
              <w:spacing w:line="288" w:lineRule="auto"/>
              <w:jc w:val="center"/>
              <w:rPr>
                <w:rFonts w:ascii="宋体" w:cs="Times New Roman"/>
                <w:kern w:val="0"/>
                <w:sz w:val="24"/>
                <w:szCs w:val="24"/>
                <w:highlight w:val="yellow"/>
              </w:rPr>
            </w:pPr>
          </w:p>
        </w:tc>
        <w:tc>
          <w:tcPr>
            <w:tcW w:w="347" w:type="pct"/>
            <w:vAlign w:val="center"/>
          </w:tcPr>
          <w:p>
            <w:pPr>
              <w:widowControl/>
              <w:spacing w:line="288" w:lineRule="auto"/>
              <w:jc w:val="center"/>
              <w:rPr>
                <w:rFonts w:ascii="宋体" w:cs="Times New Roman"/>
                <w:kern w:val="0"/>
                <w:sz w:val="24"/>
                <w:szCs w:val="24"/>
                <w:highlight w:val="yellow"/>
              </w:rPr>
            </w:pPr>
          </w:p>
        </w:tc>
        <w:tc>
          <w:tcPr>
            <w:tcW w:w="310" w:type="pct"/>
            <w:vAlign w:val="center"/>
          </w:tcPr>
          <w:p>
            <w:pPr>
              <w:widowControl/>
              <w:spacing w:line="288" w:lineRule="auto"/>
              <w:jc w:val="center"/>
              <w:rPr>
                <w:rFonts w:ascii="宋体" w:cs="Times New Roman"/>
                <w:kern w:val="0"/>
                <w:sz w:val="24"/>
                <w:szCs w:val="24"/>
              </w:rPr>
            </w:pPr>
            <w:r w:rsidR="000A22C0" w:rsidRPr="0086043F">
              <w:rPr>
                <w:rFonts w:ascii="宋体" w:hAnsi="宋体" w:cs="宋体" w:hint="eastAsia"/>
                <w:kern w:val="0"/>
                <w:sz w:val="24"/>
                <w:szCs w:val="24"/>
              </w:rPr>
              <w:t>考查</w:t>
            </w:r>
          </w:p>
        </w:tc>
      </w:tr>
      <w:tr w:rsidR="000A22C0" w:rsidRPr="007D78F4">
        <w:tc>
          <w:tcPr>
            <w:tcW w:w="476" w:type="pct"/>
            <w:vAlign w:val="center"/>
          </w:tcPr>
          <w:p>
            <w:pPr>
              <w:widowControl/>
              <w:spacing w:line="288" w:lineRule="auto"/>
              <w:jc w:val="center"/>
              <w:rPr>
                <w:rFonts w:ascii="宋体" w:cs="Times New Roman"/>
                <w:kern w:val="0"/>
                <w:sz w:val="24"/>
                <w:szCs w:val="24"/>
              </w:rPr>
            </w:pPr>
            <w:r w:rsidR="000A22C0" w:rsidRPr="0086043F">
              <w:rPr>
                <w:rFonts w:ascii="宋体" w:hAnsi="宋体" w:cs="宋体" w:hint="eastAsia"/>
                <w:kern w:val="0"/>
                <w:sz w:val="24"/>
                <w:szCs w:val="24"/>
              </w:rPr>
              <w:t>民事诉讼实验</w:t>
            </w:r>
          </w:p>
        </w:tc>
        <w:tc>
          <w:tcPr>
            <w:tcW w:w="351" w:type="pct"/>
            <w:vAlign w:val="center"/>
          </w:tcPr>
          <w:p>
            <w:pPr>
              <w:widowControl/>
              <w:spacing w:line="288" w:lineRule="auto"/>
              <w:jc w:val="center"/>
              <w:rPr>
                <w:rFonts w:ascii="宋体" w:cs="Times New Roman"/>
                <w:sz w:val="24"/>
                <w:szCs w:val="24"/>
              </w:rPr>
            </w:pPr>
            <w:r w:rsidR="000A22C0" w:rsidRPr="0086043F">
              <w:rPr>
                <w:rFonts w:ascii="宋体" w:hAnsi="宋体" w:cs="宋体" w:hint="eastAsia"/>
                <w:sz w:val="24"/>
                <w:szCs w:val="24"/>
              </w:rPr>
              <w:t>必修</w:t>
            </w:r>
          </w:p>
        </w:tc>
        <w:tc>
          <w:tcPr>
            <w:tcW w:w="347" w:type="pct"/>
            <w:vAlign w:val="center"/>
          </w:tcPr>
          <w:p>
            <w:pPr>
              <w:widowControl/>
              <w:spacing w:line="288" w:lineRule="auto"/>
              <w:jc w:val="center"/>
              <w:rPr>
                <w:rFonts w:ascii="宋体" w:cs="Times New Roman"/>
                <w:kern w:val="0"/>
                <w:sz w:val="24"/>
                <w:szCs w:val="24"/>
              </w:rPr>
            </w:pPr>
            <w:r w:rsidR="000A22C0" w:rsidRPr="0086043F">
              <w:rPr>
                <w:rFonts w:ascii="宋体" w:hAnsi="宋体" w:cs="宋体"/>
                <w:kern w:val="0"/>
                <w:sz w:val="24"/>
                <w:szCs w:val="24"/>
              </w:rPr>
              <w:t>2</w:t>
            </w:r>
          </w:p>
        </w:tc>
        <w:tc>
          <w:tcPr>
            <w:tcW w:w="395" w:type="pct"/>
            <w:vAlign w:val="center"/>
          </w:tcPr>
          <w:p>
            <w:pPr>
              <w:widowControl/>
              <w:spacing w:line="288" w:lineRule="auto"/>
              <w:jc w:val="center"/>
              <w:rPr>
                <w:rFonts w:ascii="宋体" w:cs="Times New Roman"/>
                <w:kern w:val="0"/>
                <w:sz w:val="24"/>
                <w:szCs w:val="24"/>
              </w:rPr>
            </w:pPr>
            <w:r w:rsidR="000A22C0" w:rsidRPr="0086043F">
              <w:rPr>
                <w:rFonts w:ascii="宋体" w:hAnsi="宋体" w:cs="宋体"/>
                <w:kern w:val="0"/>
                <w:sz w:val="24"/>
                <w:szCs w:val="24"/>
              </w:rPr>
              <w:t>34</w:t>
            </w:r>
          </w:p>
        </w:tc>
        <w:tc>
          <w:tcPr>
            <w:tcW w:w="443" w:type="pct"/>
            <w:vAlign w:val="center"/>
          </w:tcPr>
          <w:p>
            <w:pPr>
              <w:widowControl/>
              <w:spacing w:line="288" w:lineRule="auto"/>
              <w:jc w:val="center"/>
              <w:rPr>
                <w:rFonts w:ascii="宋体" w:cs="Times New Roman"/>
                <w:kern w:val="0"/>
                <w:sz w:val="24"/>
                <w:szCs w:val="24"/>
              </w:rPr>
            </w:pPr>
            <w:r w:rsidR="000A22C0" w:rsidRPr="0086043F">
              <w:rPr>
                <w:rFonts w:ascii="宋体" w:hAnsi="宋体" w:cs="宋体"/>
                <w:kern w:val="0"/>
                <w:sz w:val="24"/>
                <w:szCs w:val="24"/>
              </w:rPr>
              <w:t>34</w:t>
            </w:r>
          </w:p>
        </w:tc>
        <w:tc>
          <w:tcPr>
            <w:tcW w:w="298" w:type="pct"/>
            <w:vAlign w:val="center"/>
          </w:tcPr>
          <w:p>
            <w:pPr>
              <w:widowControl/>
              <w:spacing w:line="288" w:lineRule="auto"/>
              <w:jc w:val="center"/>
              <w:rPr>
                <w:rFonts w:ascii="宋体" w:cs="Times New Roman"/>
                <w:kern w:val="0"/>
                <w:sz w:val="24"/>
                <w:szCs w:val="24"/>
                <w:highlight w:val="yellow"/>
              </w:rPr>
            </w:pPr>
          </w:p>
        </w:tc>
        <w:tc>
          <w:tcPr>
            <w:tcW w:w="300" w:type="pct"/>
            <w:vAlign w:val="center"/>
          </w:tcPr>
          <w:p>
            <w:pPr>
              <w:widowControl/>
              <w:spacing w:line="288" w:lineRule="auto"/>
              <w:jc w:val="center"/>
              <w:rPr>
                <w:rFonts w:ascii="宋体" w:cs="Times New Roman"/>
                <w:kern w:val="0"/>
                <w:sz w:val="24"/>
                <w:szCs w:val="24"/>
                <w:highlight w:val="yellow"/>
              </w:rPr>
            </w:pPr>
          </w:p>
        </w:tc>
        <w:tc>
          <w:tcPr>
            <w:tcW w:w="346" w:type="pct"/>
            <w:vAlign w:val="center"/>
          </w:tcPr>
          <w:p>
            <w:pPr>
              <w:widowControl/>
              <w:spacing w:line="288" w:lineRule="auto"/>
              <w:jc w:val="center"/>
              <w:rPr>
                <w:rFonts w:ascii="宋体" w:cs="Times New Roman"/>
                <w:kern w:val="0"/>
                <w:sz w:val="24"/>
                <w:szCs w:val="24"/>
                <w:highlight w:val="yellow"/>
              </w:rPr>
            </w:pPr>
          </w:p>
        </w:tc>
        <w:tc>
          <w:tcPr>
            <w:tcW w:w="346" w:type="pct"/>
            <w:vAlign w:val="center"/>
          </w:tcPr>
          <w:p>
            <w:pPr>
              <w:widowControl/>
              <w:spacing w:line="288" w:lineRule="auto"/>
              <w:jc w:val="center"/>
              <w:rPr>
                <w:rFonts w:ascii="宋体" w:cs="Times New Roman"/>
                <w:kern w:val="0"/>
                <w:sz w:val="24"/>
                <w:szCs w:val="24"/>
                <w:highlight w:val="yellow"/>
              </w:rPr>
            </w:pPr>
          </w:p>
        </w:tc>
        <w:tc>
          <w:tcPr>
            <w:tcW w:w="347" w:type="pct"/>
            <w:vAlign w:val="center"/>
          </w:tcPr>
          <w:p>
            <w:pPr>
              <w:widowControl/>
              <w:spacing w:line="288" w:lineRule="auto"/>
              <w:jc w:val="center"/>
              <w:rPr>
                <w:rFonts w:ascii="宋体" w:cs="Times New Roman"/>
                <w:kern w:val="0"/>
                <w:sz w:val="24"/>
                <w:szCs w:val="24"/>
                <w:highlight w:val="yellow"/>
              </w:rPr>
            </w:pPr>
            <w:r w:rsidR="000A22C0" w:rsidRPr="0086043F">
              <w:rPr>
                <w:rFonts w:ascii="宋体" w:hAnsi="宋体" w:cs="宋体" w:hint="eastAsia"/>
                <w:kern w:val="0"/>
                <w:sz w:val="24"/>
                <w:szCs w:val="24"/>
              </w:rPr>
              <w:t>√</w:t>
            </w:r>
          </w:p>
        </w:tc>
        <w:tc>
          <w:tcPr>
            <w:tcW w:w="347" w:type="pct"/>
            <w:vAlign w:val="center"/>
          </w:tcPr>
          <w:p>
            <w:pPr>
              <w:widowControl/>
              <w:spacing w:line="288" w:lineRule="auto"/>
              <w:jc w:val="center"/>
              <w:rPr>
                <w:rFonts w:ascii="宋体" w:cs="Times New Roman"/>
                <w:kern w:val="0"/>
                <w:sz w:val="24"/>
                <w:szCs w:val="24"/>
                <w:highlight w:val="yellow"/>
              </w:rPr>
            </w:pPr>
          </w:p>
        </w:tc>
        <w:tc>
          <w:tcPr>
            <w:tcW w:w="347" w:type="pct"/>
            <w:vAlign w:val="center"/>
          </w:tcPr>
          <w:p>
            <w:pPr>
              <w:widowControl/>
              <w:spacing w:line="288" w:lineRule="auto"/>
              <w:jc w:val="center"/>
              <w:rPr>
                <w:rFonts w:ascii="宋体" w:cs="Times New Roman"/>
                <w:kern w:val="0"/>
                <w:sz w:val="24"/>
                <w:szCs w:val="24"/>
                <w:highlight w:val="yellow"/>
              </w:rPr>
            </w:pPr>
          </w:p>
        </w:tc>
        <w:tc>
          <w:tcPr>
            <w:tcW w:w="347" w:type="pct"/>
            <w:vAlign w:val="center"/>
          </w:tcPr>
          <w:p>
            <w:pPr>
              <w:widowControl/>
              <w:spacing w:line="288" w:lineRule="auto"/>
              <w:jc w:val="center"/>
              <w:rPr>
                <w:rFonts w:ascii="宋体" w:cs="Times New Roman"/>
                <w:kern w:val="0"/>
                <w:sz w:val="24"/>
                <w:szCs w:val="24"/>
                <w:highlight w:val="yellow"/>
              </w:rPr>
            </w:pPr>
          </w:p>
        </w:tc>
        <w:tc>
          <w:tcPr>
            <w:tcW w:w="310" w:type="pct"/>
            <w:vAlign w:val="center"/>
          </w:tcPr>
          <w:p>
            <w:pPr>
              <w:widowControl/>
              <w:spacing w:line="288" w:lineRule="auto"/>
              <w:jc w:val="center"/>
              <w:rPr>
                <w:rFonts w:ascii="宋体" w:cs="Times New Roman"/>
                <w:kern w:val="0"/>
                <w:sz w:val="24"/>
                <w:szCs w:val="24"/>
              </w:rPr>
            </w:pPr>
            <w:r w:rsidR="000A22C0" w:rsidRPr="0086043F">
              <w:rPr>
                <w:rFonts w:ascii="宋体" w:hAnsi="宋体" w:cs="宋体" w:hint="eastAsia"/>
                <w:kern w:val="0"/>
                <w:sz w:val="24"/>
                <w:szCs w:val="24"/>
              </w:rPr>
              <w:t>考查</w:t>
            </w:r>
          </w:p>
        </w:tc>
      </w:tr>
      <w:tr w:rsidR="000A22C0" w:rsidRPr="007D78F4">
        <w:tc>
          <w:tcPr>
            <w:tcW w:w="476" w:type="pct"/>
            <w:vAlign w:val="center"/>
          </w:tcPr>
          <w:p>
            <w:pPr>
              <w:widowControl/>
              <w:spacing w:line="288" w:lineRule="auto"/>
              <w:jc w:val="center"/>
              <w:rPr>
                <w:rFonts w:ascii="宋体" w:cs="Times New Roman"/>
                <w:kern w:val="0"/>
                <w:sz w:val="24"/>
                <w:szCs w:val="24"/>
              </w:rPr>
            </w:pPr>
            <w:r w:rsidR="000A22C0" w:rsidRPr="0086043F">
              <w:rPr>
                <w:rFonts w:ascii="宋体" w:hAnsi="宋体" w:cs="宋体" w:hint="eastAsia"/>
                <w:kern w:val="0"/>
                <w:sz w:val="24"/>
                <w:szCs w:val="24"/>
              </w:rPr>
              <w:t>模拟审判</w:t>
            </w:r>
          </w:p>
        </w:tc>
        <w:tc>
          <w:tcPr>
            <w:tcW w:w="351" w:type="pct"/>
            <w:vAlign w:val="center"/>
          </w:tcPr>
          <w:p>
            <w:pPr>
              <w:widowControl/>
              <w:spacing w:line="288" w:lineRule="auto"/>
              <w:jc w:val="center"/>
              <w:rPr>
                <w:rFonts w:ascii="宋体" w:cs="Times New Roman"/>
                <w:sz w:val="24"/>
                <w:szCs w:val="24"/>
              </w:rPr>
            </w:pPr>
            <w:r w:rsidR="000A22C0" w:rsidRPr="0086043F">
              <w:rPr>
                <w:rFonts w:ascii="宋体" w:hAnsi="宋体" w:cs="宋体" w:hint="eastAsia"/>
                <w:sz w:val="24"/>
                <w:szCs w:val="24"/>
              </w:rPr>
              <w:t>必修</w:t>
            </w:r>
          </w:p>
        </w:tc>
        <w:tc>
          <w:tcPr>
            <w:tcW w:w="347" w:type="pct"/>
            <w:vAlign w:val="center"/>
          </w:tcPr>
          <w:p>
            <w:pPr>
              <w:widowControl/>
              <w:spacing w:line="288" w:lineRule="auto"/>
              <w:jc w:val="center"/>
              <w:rPr>
                <w:rFonts w:ascii="宋体" w:cs="Times New Roman"/>
                <w:kern w:val="0"/>
                <w:sz w:val="24"/>
                <w:szCs w:val="24"/>
              </w:rPr>
            </w:pPr>
            <w:r w:rsidR="000A22C0" w:rsidRPr="0086043F">
              <w:rPr>
                <w:rFonts w:ascii="宋体" w:hAnsi="宋体" w:cs="宋体"/>
                <w:kern w:val="0"/>
                <w:sz w:val="24"/>
                <w:szCs w:val="24"/>
              </w:rPr>
              <w:t>2</w:t>
            </w:r>
          </w:p>
        </w:tc>
        <w:tc>
          <w:tcPr>
            <w:tcW w:w="395" w:type="pct"/>
            <w:vAlign w:val="center"/>
          </w:tcPr>
          <w:p>
            <w:pPr>
              <w:widowControl/>
              <w:spacing w:line="288" w:lineRule="auto"/>
              <w:jc w:val="center"/>
              <w:rPr>
                <w:rFonts w:ascii="宋体" w:cs="Times New Roman"/>
                <w:kern w:val="0"/>
                <w:sz w:val="24"/>
                <w:szCs w:val="24"/>
              </w:rPr>
            </w:pPr>
            <w:r w:rsidR="000A22C0" w:rsidRPr="0086043F">
              <w:rPr>
                <w:rFonts w:ascii="宋体" w:hAnsi="宋体" w:cs="宋体"/>
                <w:kern w:val="0"/>
                <w:sz w:val="24"/>
                <w:szCs w:val="24"/>
              </w:rPr>
              <w:t>34</w:t>
            </w:r>
          </w:p>
        </w:tc>
        <w:tc>
          <w:tcPr>
            <w:tcW w:w="443" w:type="pct"/>
            <w:vAlign w:val="center"/>
          </w:tcPr>
          <w:p>
            <w:pPr>
              <w:widowControl/>
              <w:spacing w:line="288" w:lineRule="auto"/>
              <w:jc w:val="center"/>
              <w:rPr>
                <w:rFonts w:ascii="宋体" w:cs="Times New Roman"/>
                <w:kern w:val="0"/>
                <w:sz w:val="24"/>
                <w:szCs w:val="24"/>
              </w:rPr>
            </w:pPr>
            <w:r w:rsidR="000A22C0" w:rsidRPr="0086043F">
              <w:rPr>
                <w:rFonts w:ascii="宋体" w:hAnsi="宋体" w:cs="宋体"/>
                <w:kern w:val="0"/>
                <w:sz w:val="24"/>
                <w:szCs w:val="24"/>
              </w:rPr>
              <w:t>34</w:t>
            </w:r>
          </w:p>
        </w:tc>
        <w:tc>
          <w:tcPr>
            <w:tcW w:w="298" w:type="pct"/>
            <w:vAlign w:val="center"/>
          </w:tcPr>
          <w:p>
            <w:pPr>
              <w:widowControl/>
              <w:spacing w:line="288" w:lineRule="auto"/>
              <w:jc w:val="center"/>
              <w:rPr>
                <w:rFonts w:ascii="宋体" w:cs="Times New Roman"/>
                <w:kern w:val="0"/>
                <w:sz w:val="24"/>
                <w:szCs w:val="24"/>
                <w:highlight w:val="yellow"/>
              </w:rPr>
            </w:pPr>
          </w:p>
        </w:tc>
        <w:tc>
          <w:tcPr>
            <w:tcW w:w="300" w:type="pct"/>
            <w:vAlign w:val="center"/>
          </w:tcPr>
          <w:p>
            <w:pPr>
              <w:widowControl/>
              <w:spacing w:line="288" w:lineRule="auto"/>
              <w:jc w:val="center"/>
              <w:rPr>
                <w:rFonts w:ascii="宋体" w:cs="Times New Roman"/>
                <w:kern w:val="0"/>
                <w:sz w:val="24"/>
                <w:szCs w:val="24"/>
                <w:highlight w:val="yellow"/>
              </w:rPr>
            </w:pPr>
          </w:p>
        </w:tc>
        <w:tc>
          <w:tcPr>
            <w:tcW w:w="346" w:type="pct"/>
            <w:vAlign w:val="center"/>
          </w:tcPr>
          <w:p>
            <w:pPr>
              <w:widowControl/>
              <w:spacing w:line="288" w:lineRule="auto"/>
              <w:jc w:val="center"/>
              <w:rPr>
                <w:rFonts w:ascii="宋体" w:cs="Times New Roman"/>
                <w:kern w:val="0"/>
                <w:sz w:val="24"/>
                <w:szCs w:val="24"/>
                <w:highlight w:val="yellow"/>
              </w:rPr>
            </w:pPr>
          </w:p>
        </w:tc>
        <w:tc>
          <w:tcPr>
            <w:tcW w:w="346" w:type="pct"/>
            <w:vAlign w:val="center"/>
          </w:tcPr>
          <w:p>
            <w:pPr>
              <w:widowControl/>
              <w:spacing w:line="288" w:lineRule="auto"/>
              <w:jc w:val="center"/>
              <w:rPr>
                <w:rFonts w:ascii="宋体" w:cs="Times New Roman"/>
                <w:kern w:val="0"/>
                <w:sz w:val="24"/>
                <w:szCs w:val="24"/>
                <w:highlight w:val="yellow"/>
              </w:rPr>
            </w:pPr>
          </w:p>
        </w:tc>
        <w:tc>
          <w:tcPr>
            <w:tcW w:w="347" w:type="pct"/>
            <w:vAlign w:val="center"/>
          </w:tcPr>
          <w:p>
            <w:pPr>
              <w:widowControl/>
              <w:spacing w:line="288" w:lineRule="auto"/>
              <w:jc w:val="center"/>
              <w:rPr>
                <w:rFonts w:ascii="宋体" w:cs="Times New Roman"/>
                <w:kern w:val="0"/>
                <w:sz w:val="24"/>
                <w:szCs w:val="24"/>
                <w:highlight w:val="yellow"/>
              </w:rPr>
            </w:pPr>
          </w:p>
        </w:tc>
        <w:tc>
          <w:tcPr>
            <w:tcW w:w="347" w:type="pct"/>
            <w:vAlign w:val="center"/>
          </w:tcPr>
          <w:p>
            <w:pPr>
              <w:widowControl/>
              <w:spacing w:line="288" w:lineRule="auto"/>
              <w:jc w:val="center"/>
              <w:rPr>
                <w:rFonts w:ascii="宋体" w:cs="Times New Roman"/>
                <w:kern w:val="0"/>
                <w:sz w:val="24"/>
                <w:szCs w:val="24"/>
                <w:highlight w:val="yellow"/>
              </w:rPr>
            </w:pPr>
            <w:r w:rsidR="000A22C0" w:rsidRPr="0086043F">
              <w:rPr>
                <w:rFonts w:ascii="宋体" w:hAnsi="宋体" w:cs="宋体" w:hint="eastAsia"/>
                <w:kern w:val="0"/>
                <w:sz w:val="24"/>
                <w:szCs w:val="24"/>
              </w:rPr>
              <w:t>√</w:t>
            </w:r>
          </w:p>
        </w:tc>
        <w:tc>
          <w:tcPr>
            <w:tcW w:w="347" w:type="pct"/>
            <w:vAlign w:val="center"/>
          </w:tcPr>
          <w:p>
            <w:pPr>
              <w:widowControl/>
              <w:spacing w:line="288" w:lineRule="auto"/>
              <w:jc w:val="center"/>
              <w:rPr>
                <w:rFonts w:ascii="宋体" w:cs="Times New Roman"/>
                <w:kern w:val="0"/>
                <w:sz w:val="24"/>
                <w:szCs w:val="24"/>
                <w:highlight w:val="yellow"/>
              </w:rPr>
            </w:pPr>
          </w:p>
        </w:tc>
        <w:tc>
          <w:tcPr>
            <w:tcW w:w="347" w:type="pct"/>
            <w:vAlign w:val="center"/>
          </w:tcPr>
          <w:p>
            <w:pPr>
              <w:widowControl/>
              <w:spacing w:line="288" w:lineRule="auto"/>
              <w:jc w:val="center"/>
              <w:rPr>
                <w:rFonts w:ascii="宋体" w:cs="Times New Roman"/>
                <w:kern w:val="0"/>
                <w:sz w:val="24"/>
                <w:szCs w:val="24"/>
                <w:highlight w:val="yellow"/>
              </w:rPr>
            </w:pPr>
          </w:p>
        </w:tc>
        <w:tc>
          <w:tcPr>
            <w:tcW w:w="310" w:type="pct"/>
            <w:vAlign w:val="center"/>
          </w:tcPr>
          <w:p>
            <w:pPr>
              <w:widowControl/>
              <w:spacing w:line="288" w:lineRule="auto"/>
              <w:jc w:val="center"/>
              <w:rPr>
                <w:rFonts w:ascii="宋体" w:cs="Times New Roman"/>
                <w:kern w:val="0"/>
                <w:sz w:val="24"/>
                <w:szCs w:val="24"/>
              </w:rPr>
            </w:pPr>
            <w:r w:rsidR="000A22C0" w:rsidRPr="0086043F">
              <w:rPr>
                <w:rFonts w:ascii="宋体" w:hAnsi="宋体" w:cs="宋体" w:hint="eastAsia"/>
                <w:kern w:val="0"/>
                <w:sz w:val="24"/>
                <w:szCs w:val="24"/>
              </w:rPr>
              <w:t>考查</w:t>
            </w:r>
          </w:p>
        </w:tc>
      </w:tr>
      <w:tr w:rsidR="000A22C0" w:rsidRPr="007D78F4">
        <w:tc>
          <w:tcPr>
            <w:tcW w:w="476" w:type="pct"/>
            <w:vAlign w:val="center"/>
          </w:tcPr>
          <w:p>
            <w:pPr>
              <w:widowControl/>
              <w:spacing w:line="288" w:lineRule="auto"/>
              <w:jc w:val="center"/>
              <w:rPr>
                <w:rFonts w:ascii="宋体" w:cs="Times New Roman"/>
                <w:kern w:val="0"/>
                <w:sz w:val="24"/>
                <w:szCs w:val="24"/>
              </w:rPr>
            </w:pPr>
            <w:r w:rsidR="000A22C0" w:rsidRPr="0086043F">
              <w:rPr>
                <w:rFonts w:ascii="宋体" w:hAnsi="宋体" w:cs="宋体" w:hint="eastAsia"/>
                <w:kern w:val="0"/>
                <w:sz w:val="24"/>
                <w:szCs w:val="24"/>
              </w:rPr>
              <w:t>法律诊所</w:t>
            </w:r>
            <w:r w:rsidR="000A22C0">
              <w:rPr>
                <w:rFonts w:ascii="宋体" w:hAnsi="宋体" w:cs="宋体" w:hint="eastAsia"/>
                <w:kern w:val="0"/>
                <w:sz w:val="24"/>
                <w:szCs w:val="24"/>
              </w:rPr>
              <w:t>暨法律援助</w:t>
            </w:r>
          </w:p>
        </w:tc>
        <w:tc>
          <w:tcPr>
            <w:tcW w:w="351" w:type="pct"/>
            <w:vAlign w:val="center"/>
          </w:tcPr>
          <w:p>
            <w:pPr>
              <w:widowControl/>
              <w:spacing w:line="288" w:lineRule="auto"/>
              <w:jc w:val="center"/>
              <w:rPr>
                <w:rFonts w:ascii="宋体" w:cs="Times New Roman"/>
                <w:sz w:val="24"/>
                <w:szCs w:val="24"/>
              </w:rPr>
            </w:pPr>
            <w:r w:rsidR="000A22C0">
              <w:rPr>
                <w:rFonts w:ascii="宋体" w:hAnsi="宋体" w:cs="宋体" w:hint="eastAsia"/>
                <w:sz w:val="24"/>
                <w:szCs w:val="24"/>
              </w:rPr>
              <w:t>必修</w:t>
            </w:r>
          </w:p>
        </w:tc>
        <w:tc>
          <w:tcPr>
            <w:tcW w:w="347" w:type="pct"/>
            <w:vAlign w:val="center"/>
          </w:tcPr>
          <w:p>
            <w:pPr>
              <w:widowControl/>
              <w:spacing w:line="288" w:lineRule="auto"/>
              <w:jc w:val="center"/>
              <w:rPr>
                <w:rFonts w:ascii="宋体" w:cs="Times New Roman"/>
                <w:kern w:val="0"/>
                <w:sz w:val="24"/>
                <w:szCs w:val="24"/>
              </w:rPr>
            </w:pPr>
            <w:r w:rsidR="000A22C0" w:rsidRPr="0086043F">
              <w:rPr>
                <w:rFonts w:ascii="宋体" w:hAnsi="宋体" w:cs="宋体"/>
                <w:kern w:val="0"/>
                <w:sz w:val="24"/>
                <w:szCs w:val="24"/>
              </w:rPr>
              <w:t>1</w:t>
            </w:r>
          </w:p>
        </w:tc>
        <w:tc>
          <w:tcPr>
            <w:tcW w:w="395" w:type="pct"/>
            <w:vAlign w:val="center"/>
          </w:tcPr>
          <w:p>
            <w:pPr>
              <w:widowControl/>
              <w:spacing w:line="288" w:lineRule="auto"/>
              <w:jc w:val="center"/>
              <w:rPr>
                <w:rFonts w:ascii="宋体" w:cs="Times New Roman"/>
                <w:kern w:val="0"/>
                <w:sz w:val="24"/>
                <w:szCs w:val="24"/>
              </w:rPr>
            </w:pPr>
            <w:r w:rsidR="000A22C0" w:rsidRPr="0086043F">
              <w:rPr>
                <w:rFonts w:ascii="宋体" w:hAnsi="宋体" w:cs="宋体"/>
                <w:kern w:val="0"/>
                <w:sz w:val="24"/>
                <w:szCs w:val="24"/>
              </w:rPr>
              <w:t>17</w:t>
            </w:r>
          </w:p>
        </w:tc>
        <w:tc>
          <w:tcPr>
            <w:tcW w:w="443" w:type="pct"/>
            <w:vAlign w:val="center"/>
          </w:tcPr>
          <w:p>
            <w:pPr>
              <w:widowControl/>
              <w:spacing w:line="288" w:lineRule="auto"/>
              <w:jc w:val="center"/>
              <w:rPr>
                <w:rFonts w:ascii="宋体" w:cs="Times New Roman"/>
                <w:kern w:val="0"/>
                <w:sz w:val="24"/>
                <w:szCs w:val="24"/>
              </w:rPr>
            </w:pPr>
          </w:p>
        </w:tc>
        <w:tc>
          <w:tcPr>
            <w:tcW w:w="298" w:type="pct"/>
            <w:vAlign w:val="center"/>
          </w:tcPr>
          <w:p>
            <w:pPr>
              <w:widowControl/>
              <w:spacing w:line="288" w:lineRule="auto"/>
              <w:jc w:val="center"/>
              <w:rPr>
                <w:rFonts w:ascii="宋体" w:cs="Times New Roman"/>
                <w:kern w:val="0"/>
                <w:sz w:val="24"/>
                <w:szCs w:val="24"/>
                <w:highlight w:val="yellow"/>
              </w:rPr>
            </w:pPr>
          </w:p>
        </w:tc>
        <w:tc>
          <w:tcPr>
            <w:tcW w:w="300" w:type="pct"/>
            <w:vAlign w:val="center"/>
          </w:tcPr>
          <w:p>
            <w:pPr>
              <w:widowControl/>
              <w:spacing w:line="288" w:lineRule="auto"/>
              <w:jc w:val="center"/>
              <w:rPr>
                <w:rFonts w:ascii="宋体" w:cs="Times New Roman"/>
                <w:kern w:val="0"/>
                <w:sz w:val="24"/>
                <w:szCs w:val="24"/>
                <w:highlight w:val="yellow"/>
              </w:rPr>
            </w:pPr>
          </w:p>
        </w:tc>
        <w:tc>
          <w:tcPr>
            <w:tcW w:w="346" w:type="pct"/>
            <w:vAlign w:val="center"/>
          </w:tcPr>
          <w:p>
            <w:pPr>
              <w:widowControl/>
              <w:spacing w:line="288" w:lineRule="auto"/>
              <w:jc w:val="center"/>
              <w:rPr>
                <w:rFonts w:ascii="宋体" w:cs="Times New Roman"/>
                <w:kern w:val="0"/>
                <w:sz w:val="24"/>
                <w:szCs w:val="24"/>
                <w:highlight w:val="yellow"/>
              </w:rPr>
            </w:pPr>
          </w:p>
        </w:tc>
        <w:tc>
          <w:tcPr>
            <w:tcW w:w="346" w:type="pct"/>
            <w:vAlign w:val="center"/>
          </w:tcPr>
          <w:p>
            <w:pPr>
              <w:widowControl/>
              <w:spacing w:line="288" w:lineRule="auto"/>
              <w:jc w:val="center"/>
              <w:rPr>
                <w:rFonts w:ascii="宋体" w:cs="Times New Roman"/>
                <w:kern w:val="0"/>
                <w:sz w:val="24"/>
                <w:szCs w:val="24"/>
                <w:highlight w:val="yellow"/>
              </w:rPr>
            </w:pPr>
          </w:p>
        </w:tc>
        <w:tc>
          <w:tcPr>
            <w:tcW w:w="347" w:type="pct"/>
            <w:vAlign w:val="center"/>
          </w:tcPr>
          <w:p>
            <w:pPr>
              <w:widowControl/>
              <w:spacing w:line="288" w:lineRule="auto"/>
              <w:jc w:val="center"/>
              <w:rPr>
                <w:rFonts w:ascii="宋体" w:cs="Times New Roman"/>
                <w:kern w:val="0"/>
                <w:sz w:val="24"/>
                <w:szCs w:val="24"/>
                <w:highlight w:val="yellow"/>
              </w:rPr>
            </w:pPr>
          </w:p>
        </w:tc>
        <w:tc>
          <w:tcPr>
            <w:tcW w:w="347" w:type="pct"/>
            <w:vAlign w:val="center"/>
          </w:tcPr>
          <w:p>
            <w:pPr>
              <w:widowControl/>
              <w:spacing w:line="288" w:lineRule="auto"/>
              <w:jc w:val="center"/>
              <w:rPr>
                <w:rFonts w:ascii="宋体" w:cs="Times New Roman"/>
                <w:kern w:val="0"/>
                <w:sz w:val="24"/>
                <w:szCs w:val="24"/>
              </w:rPr>
            </w:pPr>
          </w:p>
        </w:tc>
        <w:tc>
          <w:tcPr>
            <w:tcW w:w="347" w:type="pct"/>
            <w:vAlign w:val="center"/>
          </w:tcPr>
          <w:p>
            <w:pPr>
              <w:widowControl/>
              <w:spacing w:line="288" w:lineRule="auto"/>
              <w:jc w:val="center"/>
              <w:rPr>
                <w:rFonts w:ascii="宋体" w:cs="Times New Roman"/>
                <w:kern w:val="0"/>
                <w:sz w:val="24"/>
                <w:szCs w:val="24"/>
                <w:highlight w:val="yellow"/>
              </w:rPr>
            </w:pPr>
            <w:r w:rsidR="000A22C0" w:rsidRPr="0086043F">
              <w:rPr>
                <w:rFonts w:ascii="宋体" w:hAnsi="宋体" w:cs="宋体" w:hint="eastAsia"/>
                <w:kern w:val="0"/>
                <w:sz w:val="24"/>
                <w:szCs w:val="24"/>
              </w:rPr>
              <w:t>√</w:t>
            </w:r>
          </w:p>
        </w:tc>
        <w:tc>
          <w:tcPr>
            <w:tcW w:w="347" w:type="pct"/>
            <w:vAlign w:val="center"/>
          </w:tcPr>
          <w:p>
            <w:pPr>
              <w:widowControl/>
              <w:spacing w:line="288" w:lineRule="auto"/>
              <w:jc w:val="center"/>
              <w:rPr>
                <w:rFonts w:ascii="宋体" w:cs="Times New Roman"/>
                <w:kern w:val="0"/>
                <w:sz w:val="24"/>
                <w:szCs w:val="24"/>
                <w:highlight w:val="yellow"/>
              </w:rPr>
            </w:pPr>
          </w:p>
        </w:tc>
        <w:tc>
          <w:tcPr>
            <w:tcW w:w="310" w:type="pct"/>
            <w:vAlign w:val="center"/>
          </w:tcPr>
          <w:p>
            <w:pPr>
              <w:widowControl/>
              <w:spacing w:line="288" w:lineRule="auto"/>
              <w:jc w:val="center"/>
              <w:rPr>
                <w:rFonts w:ascii="宋体" w:cs="Times New Roman"/>
                <w:kern w:val="0"/>
                <w:sz w:val="24"/>
                <w:szCs w:val="24"/>
              </w:rPr>
            </w:pPr>
            <w:r w:rsidR="000A22C0" w:rsidRPr="0086043F">
              <w:rPr>
                <w:rFonts w:ascii="宋体" w:hAnsi="宋体" w:cs="宋体" w:hint="eastAsia"/>
                <w:kern w:val="0"/>
                <w:sz w:val="24"/>
                <w:szCs w:val="24"/>
              </w:rPr>
              <w:t>考查</w:t>
            </w:r>
          </w:p>
        </w:tc>
      </w:tr>
      <w:tr w:rsidR="000A22C0" w:rsidRPr="007D78F4">
        <w:tc>
          <w:tcPr>
            <w:tcW w:w="476" w:type="pct"/>
            <w:vAlign w:val="center"/>
          </w:tcPr>
          <w:p>
            <w:pPr>
              <w:widowControl/>
              <w:spacing w:line="288" w:lineRule="auto"/>
              <w:jc w:val="center"/>
              <w:rPr>
                <w:rFonts w:ascii="宋体" w:cs="Times New Roman"/>
                <w:kern w:val="0"/>
                <w:sz w:val="24"/>
                <w:szCs w:val="24"/>
              </w:rPr>
            </w:pPr>
            <w:r w:rsidR="000A22C0">
              <w:rPr>
                <w:rFonts w:ascii="宋体" w:hAnsi="宋体" w:cs="宋体" w:hint="eastAsia"/>
                <w:kern w:val="0"/>
                <w:sz w:val="24"/>
                <w:szCs w:val="24"/>
              </w:rPr>
              <w:t>法律援助案件代理（模拟）</w:t>
            </w:r>
          </w:p>
        </w:tc>
        <w:tc>
          <w:tcPr>
            <w:tcW w:w="351" w:type="pct"/>
            <w:vAlign w:val="center"/>
          </w:tcPr>
          <w:p>
            <w:pPr>
              <w:widowControl/>
              <w:spacing w:line="288" w:lineRule="auto"/>
              <w:jc w:val="center"/>
              <w:rPr>
                <w:rFonts w:ascii="宋体" w:cs="Times New Roman"/>
                <w:kern w:val="0"/>
                <w:sz w:val="24"/>
                <w:szCs w:val="24"/>
              </w:rPr>
            </w:pPr>
            <w:r w:rsidR="000A22C0">
              <w:rPr>
                <w:rFonts w:ascii="宋体" w:hAnsi="宋体" w:cs="宋体" w:hint="eastAsia"/>
                <w:kern w:val="0"/>
                <w:sz w:val="24"/>
                <w:szCs w:val="24"/>
              </w:rPr>
              <w:t>开放实验</w:t>
            </w:r>
          </w:p>
        </w:tc>
        <w:tc>
          <w:tcPr>
            <w:tcW w:w="347" w:type="pct"/>
            <w:vAlign w:val="center"/>
          </w:tcPr>
          <w:p>
            <w:pPr>
              <w:widowControl/>
              <w:spacing w:line="288" w:lineRule="auto"/>
              <w:jc w:val="center"/>
              <w:rPr>
                <w:rFonts w:ascii="宋体" w:cs="Times New Roman"/>
                <w:kern w:val="0"/>
                <w:sz w:val="24"/>
                <w:szCs w:val="24"/>
              </w:rPr>
            </w:pPr>
          </w:p>
        </w:tc>
        <w:tc>
          <w:tcPr>
            <w:tcW w:w="395" w:type="pct"/>
            <w:vAlign w:val="center"/>
          </w:tcPr>
          <w:p>
            <w:pPr>
              <w:widowControl/>
              <w:spacing w:line="288" w:lineRule="auto"/>
              <w:jc w:val="center"/>
              <w:rPr>
                <w:rFonts w:ascii="宋体" w:cs="Times New Roman"/>
                <w:kern w:val="0"/>
                <w:sz w:val="24"/>
                <w:szCs w:val="24"/>
              </w:rPr>
            </w:pPr>
          </w:p>
        </w:tc>
        <w:tc>
          <w:tcPr>
            <w:tcW w:w="443" w:type="pct"/>
            <w:vAlign w:val="center"/>
          </w:tcPr>
          <w:p>
            <w:pPr>
              <w:widowControl/>
              <w:spacing w:line="288" w:lineRule="auto"/>
              <w:jc w:val="center"/>
              <w:rPr>
                <w:rFonts w:ascii="宋体" w:cs="Times New Roman"/>
                <w:kern w:val="0"/>
                <w:sz w:val="24"/>
                <w:szCs w:val="24"/>
              </w:rPr>
            </w:pPr>
          </w:p>
        </w:tc>
        <w:tc>
          <w:tcPr>
            <w:tcW w:w="298" w:type="pct"/>
            <w:vAlign w:val="center"/>
          </w:tcPr>
          <w:p>
            <w:pPr>
              <w:widowControl/>
              <w:spacing w:line="288" w:lineRule="auto"/>
              <w:jc w:val="center"/>
              <w:rPr>
                <w:rFonts w:ascii="宋体" w:cs="Times New Roman"/>
                <w:kern w:val="0"/>
                <w:sz w:val="24"/>
                <w:szCs w:val="24"/>
              </w:rPr>
            </w:pPr>
          </w:p>
        </w:tc>
        <w:tc>
          <w:tcPr>
            <w:tcW w:w="300" w:type="pct"/>
            <w:vAlign w:val="center"/>
          </w:tcPr>
          <w:p>
            <w:pPr>
              <w:widowControl/>
              <w:spacing w:line="288" w:lineRule="auto"/>
              <w:jc w:val="center"/>
              <w:rPr>
                <w:rFonts w:ascii="宋体" w:cs="Times New Roman"/>
                <w:kern w:val="0"/>
                <w:sz w:val="24"/>
                <w:szCs w:val="24"/>
              </w:rPr>
            </w:pPr>
          </w:p>
        </w:tc>
        <w:tc>
          <w:tcPr>
            <w:tcW w:w="346" w:type="pct"/>
            <w:vAlign w:val="center"/>
          </w:tcPr>
          <w:p>
            <w:pPr>
              <w:widowControl/>
              <w:spacing w:line="288" w:lineRule="auto"/>
              <w:jc w:val="center"/>
              <w:rPr>
                <w:rFonts w:ascii="宋体" w:cs="Times New Roman"/>
                <w:kern w:val="0"/>
                <w:sz w:val="24"/>
                <w:szCs w:val="24"/>
              </w:rPr>
            </w:pPr>
          </w:p>
        </w:tc>
        <w:tc>
          <w:tcPr>
            <w:tcW w:w="346" w:type="pct"/>
            <w:vAlign w:val="center"/>
          </w:tcPr>
          <w:p>
            <w:pPr>
              <w:widowControl/>
              <w:spacing w:line="288" w:lineRule="auto"/>
              <w:jc w:val="center"/>
              <w:rPr>
                <w:rFonts w:ascii="宋体" w:cs="Times New Roman"/>
                <w:kern w:val="0"/>
                <w:sz w:val="24"/>
                <w:szCs w:val="24"/>
              </w:rPr>
            </w:pPr>
          </w:p>
        </w:tc>
        <w:tc>
          <w:tcPr>
            <w:tcW w:w="347" w:type="pct"/>
            <w:vAlign w:val="center"/>
          </w:tcPr>
          <w:p>
            <w:pPr>
              <w:widowControl/>
              <w:spacing w:line="288" w:lineRule="auto"/>
              <w:jc w:val="center"/>
              <w:rPr>
                <w:rFonts w:ascii="宋体" w:cs="Times New Roman"/>
                <w:kern w:val="0"/>
                <w:sz w:val="24"/>
                <w:szCs w:val="24"/>
              </w:rPr>
            </w:pPr>
          </w:p>
        </w:tc>
        <w:tc>
          <w:tcPr>
            <w:tcW w:w="347" w:type="pct"/>
            <w:vAlign w:val="center"/>
          </w:tcPr>
          <w:p>
            <w:pPr>
              <w:widowControl/>
              <w:spacing w:line="288" w:lineRule="auto"/>
              <w:jc w:val="center"/>
              <w:rPr>
                <w:rFonts w:ascii="宋体" w:cs="Times New Roman"/>
                <w:kern w:val="0"/>
                <w:sz w:val="24"/>
                <w:szCs w:val="24"/>
              </w:rPr>
            </w:pPr>
          </w:p>
        </w:tc>
        <w:tc>
          <w:tcPr>
            <w:tcW w:w="347" w:type="pct"/>
            <w:vAlign w:val="center"/>
          </w:tcPr>
          <w:p>
            <w:pPr>
              <w:widowControl/>
              <w:spacing w:line="288" w:lineRule="auto"/>
              <w:jc w:val="center"/>
              <w:rPr>
                <w:rFonts w:ascii="宋体" w:cs="Times New Roman"/>
                <w:kern w:val="0"/>
                <w:sz w:val="24"/>
                <w:szCs w:val="24"/>
              </w:rPr>
            </w:pPr>
          </w:p>
        </w:tc>
        <w:tc>
          <w:tcPr>
            <w:tcW w:w="347" w:type="pct"/>
          </w:tcPr>
          <w:p>
            <w:pPr>
              <w:spacing w:line="288" w:lineRule="auto"/>
              <w:rPr>
                <w:rFonts w:cs="Times New Roman"/>
                <w:sz w:val="24"/>
                <w:szCs w:val="24"/>
              </w:rPr>
            </w:pPr>
          </w:p>
        </w:tc>
        <w:tc>
          <w:tcPr>
            <w:tcW w:w="310" w:type="pct"/>
            <w:vAlign w:val="center"/>
          </w:tcPr>
          <w:p>
            <w:pPr>
              <w:widowControl/>
              <w:spacing w:line="288" w:lineRule="auto"/>
              <w:jc w:val="center"/>
              <w:rPr>
                <w:rFonts w:ascii="宋体" w:cs="Times New Roman"/>
                <w:kern w:val="0"/>
                <w:sz w:val="24"/>
                <w:szCs w:val="24"/>
              </w:rPr>
            </w:pPr>
            <w:r w:rsidR="000A22C0">
              <w:rPr>
                <w:rFonts w:ascii="宋体" w:hAnsi="宋体" w:cs="宋体" w:hint="eastAsia"/>
                <w:kern w:val="0"/>
                <w:sz w:val="24"/>
                <w:szCs w:val="24"/>
              </w:rPr>
              <w:t>考查</w:t>
            </w:r>
          </w:p>
        </w:tc>
      </w:tr>
      <w:tr w:rsidR="000A22C0" w:rsidRPr="007D78F4">
        <w:tc>
          <w:tcPr>
            <w:tcW w:w="476" w:type="pct"/>
            <w:vAlign w:val="center"/>
          </w:tcPr>
          <w:p>
            <w:pPr>
              <w:widowControl/>
              <w:spacing w:line="288" w:lineRule="auto"/>
              <w:jc w:val="center"/>
              <w:rPr>
                <w:rFonts w:ascii="宋体" w:cs="Times New Roman"/>
                <w:kern w:val="0"/>
                <w:sz w:val="24"/>
                <w:szCs w:val="24"/>
              </w:rPr>
            </w:pPr>
            <w:r w:rsidR="000A22C0">
              <w:rPr>
                <w:rFonts w:ascii="宋体" w:hAnsi="宋体" w:cs="宋体" w:hint="eastAsia"/>
                <w:kern w:val="0"/>
                <w:sz w:val="24"/>
                <w:szCs w:val="24"/>
              </w:rPr>
              <w:t>模拟审判</w:t>
            </w:r>
          </w:p>
        </w:tc>
        <w:tc>
          <w:tcPr>
            <w:tcW w:w="351" w:type="pct"/>
            <w:vAlign w:val="center"/>
          </w:tcPr>
          <w:p>
            <w:pPr>
              <w:widowControl/>
              <w:spacing w:line="288" w:lineRule="auto"/>
              <w:jc w:val="center"/>
              <w:rPr>
                <w:rFonts w:ascii="宋体" w:cs="Times New Roman"/>
                <w:kern w:val="0"/>
                <w:sz w:val="24"/>
                <w:szCs w:val="24"/>
              </w:rPr>
            </w:pPr>
            <w:r w:rsidR="000A22C0">
              <w:rPr>
                <w:rFonts w:ascii="宋体" w:hAnsi="宋体" w:cs="宋体" w:hint="eastAsia"/>
                <w:kern w:val="0"/>
                <w:sz w:val="24"/>
                <w:szCs w:val="24"/>
              </w:rPr>
              <w:t>开放实验</w:t>
            </w:r>
          </w:p>
        </w:tc>
        <w:tc>
          <w:tcPr>
            <w:tcW w:w="347" w:type="pct"/>
            <w:vAlign w:val="center"/>
          </w:tcPr>
          <w:p>
            <w:pPr>
              <w:widowControl/>
              <w:spacing w:line="288" w:lineRule="auto"/>
              <w:jc w:val="center"/>
              <w:rPr>
                <w:rFonts w:ascii="宋体" w:cs="Times New Roman"/>
                <w:kern w:val="0"/>
                <w:sz w:val="24"/>
                <w:szCs w:val="24"/>
              </w:rPr>
            </w:pPr>
          </w:p>
        </w:tc>
        <w:tc>
          <w:tcPr>
            <w:tcW w:w="395" w:type="pct"/>
            <w:vAlign w:val="center"/>
          </w:tcPr>
          <w:p>
            <w:pPr>
              <w:widowControl/>
              <w:spacing w:line="288" w:lineRule="auto"/>
              <w:jc w:val="center"/>
              <w:rPr>
                <w:rFonts w:ascii="宋体" w:cs="Times New Roman"/>
                <w:kern w:val="0"/>
                <w:sz w:val="24"/>
                <w:szCs w:val="24"/>
              </w:rPr>
            </w:pPr>
          </w:p>
        </w:tc>
        <w:tc>
          <w:tcPr>
            <w:tcW w:w="443" w:type="pct"/>
            <w:vAlign w:val="center"/>
          </w:tcPr>
          <w:p>
            <w:pPr>
              <w:widowControl/>
              <w:spacing w:line="288" w:lineRule="auto"/>
              <w:jc w:val="center"/>
              <w:rPr>
                <w:rFonts w:ascii="宋体" w:cs="Times New Roman"/>
                <w:kern w:val="0"/>
                <w:sz w:val="24"/>
                <w:szCs w:val="24"/>
              </w:rPr>
            </w:pPr>
          </w:p>
        </w:tc>
        <w:tc>
          <w:tcPr>
            <w:tcW w:w="298" w:type="pct"/>
            <w:vAlign w:val="center"/>
          </w:tcPr>
          <w:p>
            <w:pPr>
              <w:widowControl/>
              <w:spacing w:line="288" w:lineRule="auto"/>
              <w:jc w:val="center"/>
              <w:rPr>
                <w:rFonts w:ascii="宋体" w:cs="Times New Roman"/>
                <w:kern w:val="0"/>
                <w:sz w:val="24"/>
                <w:szCs w:val="24"/>
              </w:rPr>
            </w:pPr>
          </w:p>
        </w:tc>
        <w:tc>
          <w:tcPr>
            <w:tcW w:w="300" w:type="pct"/>
            <w:vAlign w:val="center"/>
          </w:tcPr>
          <w:p>
            <w:pPr>
              <w:widowControl/>
              <w:spacing w:line="288" w:lineRule="auto"/>
              <w:jc w:val="center"/>
              <w:rPr>
                <w:rFonts w:ascii="宋体" w:cs="Times New Roman"/>
                <w:kern w:val="0"/>
                <w:sz w:val="24"/>
                <w:szCs w:val="24"/>
              </w:rPr>
            </w:pPr>
          </w:p>
        </w:tc>
        <w:tc>
          <w:tcPr>
            <w:tcW w:w="346" w:type="pct"/>
            <w:vAlign w:val="center"/>
          </w:tcPr>
          <w:p>
            <w:pPr>
              <w:widowControl/>
              <w:spacing w:line="288" w:lineRule="auto"/>
              <w:jc w:val="center"/>
              <w:rPr>
                <w:rFonts w:ascii="宋体" w:cs="Times New Roman"/>
                <w:kern w:val="0"/>
                <w:sz w:val="24"/>
                <w:szCs w:val="24"/>
              </w:rPr>
            </w:pPr>
          </w:p>
        </w:tc>
        <w:tc>
          <w:tcPr>
            <w:tcW w:w="346" w:type="pct"/>
            <w:vAlign w:val="center"/>
          </w:tcPr>
          <w:p>
            <w:pPr>
              <w:widowControl/>
              <w:spacing w:line="288" w:lineRule="auto"/>
              <w:jc w:val="center"/>
              <w:rPr>
                <w:rFonts w:ascii="宋体" w:cs="Times New Roman"/>
                <w:kern w:val="0"/>
                <w:sz w:val="24"/>
                <w:szCs w:val="24"/>
              </w:rPr>
            </w:pPr>
          </w:p>
        </w:tc>
        <w:tc>
          <w:tcPr>
            <w:tcW w:w="347" w:type="pct"/>
            <w:vAlign w:val="center"/>
          </w:tcPr>
          <w:p>
            <w:pPr>
              <w:widowControl/>
              <w:spacing w:line="288" w:lineRule="auto"/>
              <w:jc w:val="center"/>
              <w:rPr>
                <w:rFonts w:ascii="宋体" w:cs="Times New Roman"/>
                <w:kern w:val="0"/>
                <w:sz w:val="24"/>
                <w:szCs w:val="24"/>
              </w:rPr>
            </w:pPr>
          </w:p>
        </w:tc>
        <w:tc>
          <w:tcPr>
            <w:tcW w:w="347" w:type="pct"/>
            <w:vAlign w:val="center"/>
          </w:tcPr>
          <w:p>
            <w:pPr>
              <w:widowControl/>
              <w:spacing w:line="288" w:lineRule="auto"/>
              <w:jc w:val="center"/>
              <w:rPr>
                <w:rFonts w:ascii="宋体" w:cs="Times New Roman"/>
                <w:kern w:val="0"/>
                <w:sz w:val="24"/>
                <w:szCs w:val="24"/>
              </w:rPr>
            </w:pPr>
          </w:p>
        </w:tc>
        <w:tc>
          <w:tcPr>
            <w:tcW w:w="347" w:type="pct"/>
            <w:vAlign w:val="center"/>
          </w:tcPr>
          <w:p>
            <w:pPr>
              <w:widowControl/>
              <w:spacing w:line="288" w:lineRule="auto"/>
              <w:jc w:val="center"/>
              <w:rPr>
                <w:rFonts w:ascii="宋体" w:cs="Times New Roman"/>
                <w:kern w:val="0"/>
                <w:sz w:val="24"/>
                <w:szCs w:val="24"/>
              </w:rPr>
            </w:pPr>
          </w:p>
        </w:tc>
        <w:tc>
          <w:tcPr>
            <w:tcW w:w="347" w:type="pct"/>
          </w:tcPr>
          <w:p>
            <w:pPr>
              <w:spacing w:line="288" w:lineRule="auto"/>
              <w:rPr>
                <w:rFonts w:cs="Times New Roman"/>
                <w:sz w:val="24"/>
                <w:szCs w:val="24"/>
              </w:rPr>
            </w:pPr>
          </w:p>
        </w:tc>
        <w:tc>
          <w:tcPr>
            <w:tcW w:w="310" w:type="pct"/>
            <w:vAlign w:val="center"/>
          </w:tcPr>
          <w:p>
            <w:pPr>
              <w:widowControl/>
              <w:spacing w:line="288" w:lineRule="auto"/>
              <w:jc w:val="center"/>
              <w:rPr>
                <w:rFonts w:ascii="宋体" w:cs="Times New Roman"/>
                <w:kern w:val="0"/>
                <w:sz w:val="24"/>
                <w:szCs w:val="24"/>
              </w:rPr>
            </w:pPr>
            <w:r w:rsidR="000A22C0">
              <w:rPr>
                <w:rFonts w:ascii="宋体" w:hAnsi="宋体" w:cs="宋体" w:hint="eastAsia"/>
                <w:kern w:val="0"/>
                <w:sz w:val="24"/>
                <w:szCs w:val="24"/>
              </w:rPr>
              <w:t>考查</w:t>
            </w:r>
          </w:p>
        </w:tc>
      </w:tr>
      <w:tr w:rsidR="000A22C0" w:rsidRPr="007D78F4">
        <w:tc>
          <w:tcPr>
            <w:tcW w:w="476" w:type="pct"/>
            <w:vAlign w:val="center"/>
          </w:tcPr>
          <w:p>
            <w:pPr>
              <w:widowControl/>
              <w:spacing w:line="288" w:lineRule="auto"/>
              <w:jc w:val="center"/>
              <w:rPr>
                <w:rFonts w:ascii="宋体" w:cs="Times New Roman"/>
                <w:kern w:val="0"/>
                <w:sz w:val="24"/>
                <w:szCs w:val="24"/>
              </w:rPr>
            </w:pPr>
            <w:r w:rsidR="000A22C0">
              <w:rPr>
                <w:rFonts w:ascii="宋体" w:hAnsi="宋体" w:cs="宋体" w:hint="eastAsia"/>
                <w:kern w:val="0"/>
                <w:sz w:val="24"/>
                <w:szCs w:val="24"/>
              </w:rPr>
              <w:t>备注</w:t>
            </w:r>
          </w:p>
        </w:tc>
        <w:tc>
          <w:tcPr>
            <w:tcW w:w="4524" w:type="pct"/>
            <w:gridSpan w:val="13"/>
            <w:vAlign w:val="center"/>
          </w:tcPr>
          <w:p>
            <w:pPr>
              <w:widowControl/>
              <w:spacing w:line="288" w:lineRule="auto"/>
              <w:jc w:val="left"/>
              <w:rPr>
                <w:rFonts w:ascii="宋体" w:cs="Times New Roman"/>
                <w:kern w:val="0"/>
                <w:sz w:val="24"/>
                <w:szCs w:val="24"/>
              </w:rPr>
            </w:pPr>
            <w:r w:rsidR="000A22C0">
              <w:rPr>
                <w:rFonts w:ascii="宋体" w:hAnsi="宋体" w:cs="宋体"/>
                <w:kern w:val="0"/>
                <w:sz w:val="24"/>
                <w:szCs w:val="24"/>
              </w:rPr>
              <w:t>1</w:t>
            </w:r>
            <w:r w:rsidR="000A22C0">
              <w:rPr>
                <w:rFonts w:ascii="宋体" w:hAnsi="宋体" w:cs="宋体" w:hint="eastAsia"/>
                <w:kern w:val="0"/>
                <w:sz w:val="24"/>
                <w:szCs w:val="24"/>
              </w:rPr>
              <w:t>、开放实验课程面向全校学生，每个学期都开课。</w:t>
            </w:r>
            <w:r w:rsidR="000A22C0">
              <w:rPr>
                <w:rFonts w:ascii="宋体" w:hAnsi="宋体" w:cs="宋体"/>
                <w:kern w:val="0"/>
                <w:sz w:val="24"/>
                <w:szCs w:val="24"/>
              </w:rPr>
              <w:t>2</w:t>
            </w:r>
            <w:r w:rsidR="000A22C0">
              <w:rPr>
                <w:rFonts w:ascii="宋体" w:hAnsi="宋体" w:cs="宋体" w:hint="eastAsia"/>
                <w:kern w:val="0"/>
                <w:sz w:val="24"/>
                <w:szCs w:val="24"/>
              </w:rPr>
              <w:t>、法律诊所暨法律援助课程仅设在</w:t>
            </w:r>
            <w:r w:rsidR="000A22C0">
              <w:rPr>
                <w:rFonts w:ascii="宋体" w:hAnsi="宋体" w:cs="宋体"/>
                <w:kern w:val="0"/>
                <w:sz w:val="24"/>
                <w:szCs w:val="24"/>
              </w:rPr>
              <w:t>2013</w:t>
            </w:r>
            <w:r w:rsidR="000A22C0">
              <w:rPr>
                <w:rFonts w:ascii="宋体" w:hAnsi="宋体" w:cs="宋体" w:hint="eastAsia"/>
                <w:kern w:val="0"/>
                <w:sz w:val="24"/>
                <w:szCs w:val="24"/>
              </w:rPr>
              <w:t>版培养方案中，但每学期实验室组织法律诊所暨法律援助值班与案例讨论，所以每个学期都需要实验实训指导老师。</w:t>
            </w:r>
            <w:r w:rsidR="000A22C0">
              <w:rPr>
                <w:rFonts w:ascii="宋体" w:hAnsi="宋体" w:cs="宋体"/>
                <w:kern w:val="0"/>
                <w:sz w:val="24"/>
                <w:szCs w:val="24"/>
              </w:rPr>
              <w:t>3</w:t>
            </w:r>
            <w:r w:rsidR="000A22C0">
              <w:rPr>
                <w:rFonts w:ascii="宋体" w:hAnsi="宋体" w:cs="宋体" w:hint="eastAsia"/>
                <w:kern w:val="0"/>
                <w:sz w:val="24"/>
                <w:szCs w:val="24"/>
              </w:rPr>
              <w:t>、按照学校的规定，实验课程课时量系数为</w:t>
            </w:r>
            <w:r w:rsidR="000A22C0">
              <w:rPr>
                <w:rFonts w:ascii="宋体" w:hAnsi="宋体" w:cs="宋体"/>
                <w:kern w:val="0"/>
                <w:sz w:val="24"/>
                <w:szCs w:val="24"/>
              </w:rPr>
              <w:t>2</w:t>
            </w:r>
            <w:r w:rsidR="000A22C0">
              <w:rPr>
                <w:rFonts w:ascii="宋体" w:hAnsi="宋体" w:cs="宋体" w:hint="eastAsia"/>
                <w:kern w:val="0"/>
                <w:sz w:val="24"/>
                <w:szCs w:val="24"/>
              </w:rPr>
              <w:t>。</w:t>
            </w:r>
          </w:p>
        </w:tc>
      </w:tr>
    </w:tbl>
    <w:p>
      <w:pPr>
        <w:rPr>
          <w:rFonts w:cs="Times New Roman"/>
          <w:sz w:val="28"/>
          <w:szCs w:val="28"/>
        </w:rPr>
      </w:pPr>
    </w:p>
    <w:p>
      <w:pPr>
        <w:rPr>
          <w:rFonts w:cs="Times New Roman"/>
          <w:sz w:val="28"/>
          <w:szCs w:val="28"/>
        </w:rPr>
      </w:pPr>
    </w:p>
    <w:p>
      <w:pPr>
        <w:ind w:firstLine="560"/>
        <w:jc w:val="center"/>
        <w:rPr>
          <w:rFonts w:cs="Times New Roman"/>
          <w:b/>
          <w:bCs/>
          <w:sz w:val="28"/>
          <w:szCs w:val="28"/>
        </w:rPr>
      </w:pPr>
      <w:r w:rsidR="000A22C0" w:rsidRPr="00C06FFA">
        <w:rPr>
          <w:rFonts w:cs="宋体" w:hint="eastAsia"/>
          <w:b/>
          <w:bCs/>
          <w:sz w:val="28"/>
          <w:szCs w:val="28"/>
        </w:rPr>
        <w:t>附件二：法学院实验课程申请表</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01"/>
        <w:gridCol w:w="2693"/>
        <w:gridCol w:w="1701"/>
        <w:gridCol w:w="3027"/>
      </w:tblGrid>
      <w:tr w:rsidR="000A22C0" w:rsidRPr="005909CE">
        <w:tc>
          <w:tcPr>
            <w:tcW w:w="1101" w:type="dxa"/>
          </w:tcPr>
          <w:p>
            <w:pPr>
              <w:jc w:val="center"/>
              <w:rPr>
                <w:rFonts w:cs="Times New Roman"/>
                <w:sz w:val="28"/>
                <w:szCs w:val="28"/>
              </w:rPr>
            </w:pPr>
            <w:r w:rsidR="000A22C0" w:rsidRPr="005909CE">
              <w:rPr>
                <w:rFonts w:cs="宋体" w:hint="eastAsia"/>
                <w:sz w:val="28"/>
                <w:szCs w:val="28"/>
              </w:rPr>
              <w:t>姓名</w:t>
            </w:r>
          </w:p>
        </w:tc>
        <w:tc>
          <w:tcPr>
            <w:tcW w:w="2693" w:type="dxa"/>
          </w:tcPr>
          <w:p>
            <w:pPr>
              <w:rPr>
                <w:rFonts w:cs="Times New Roman"/>
                <w:sz w:val="28"/>
                <w:szCs w:val="28"/>
              </w:rPr>
            </w:pPr>
          </w:p>
        </w:tc>
        <w:tc>
          <w:tcPr>
            <w:tcW w:w="1701" w:type="dxa"/>
          </w:tcPr>
          <w:p>
            <w:pPr>
              <w:jc w:val="center"/>
              <w:rPr>
                <w:rFonts w:cs="Times New Roman"/>
                <w:sz w:val="28"/>
                <w:szCs w:val="28"/>
              </w:rPr>
            </w:pPr>
            <w:r w:rsidR="000A22C0" w:rsidRPr="005909CE">
              <w:rPr>
                <w:rFonts w:cs="宋体" w:hint="eastAsia"/>
                <w:sz w:val="28"/>
                <w:szCs w:val="28"/>
              </w:rPr>
              <w:t>职称</w:t>
            </w:r>
          </w:p>
        </w:tc>
        <w:tc>
          <w:tcPr>
            <w:tcW w:w="3027" w:type="dxa"/>
          </w:tcPr>
          <w:p>
            <w:pPr>
              <w:rPr>
                <w:rFonts w:cs="Times New Roman"/>
                <w:sz w:val="28"/>
                <w:szCs w:val="28"/>
              </w:rPr>
            </w:pPr>
          </w:p>
        </w:tc>
      </w:tr>
      <w:tr w:rsidR="000A22C0" w:rsidRPr="005909CE">
        <w:tc>
          <w:tcPr>
            <w:tcW w:w="1101" w:type="dxa"/>
          </w:tcPr>
          <w:p>
            <w:pPr>
              <w:jc w:val="center"/>
              <w:rPr>
                <w:rFonts w:cs="Times New Roman"/>
                <w:sz w:val="28"/>
                <w:szCs w:val="28"/>
              </w:rPr>
            </w:pPr>
            <w:r w:rsidR="000A22C0" w:rsidRPr="005909CE">
              <w:rPr>
                <w:rFonts w:cs="宋体" w:hint="eastAsia"/>
                <w:sz w:val="28"/>
                <w:szCs w:val="28"/>
              </w:rPr>
              <w:t>主授</w:t>
            </w:r>
          </w:p>
          <w:p>
            <w:pPr>
              <w:jc w:val="center"/>
              <w:rPr>
                <w:rFonts w:cs="Times New Roman"/>
                <w:sz w:val="28"/>
                <w:szCs w:val="28"/>
              </w:rPr>
            </w:pPr>
            <w:r w:rsidR="000A22C0" w:rsidRPr="005909CE">
              <w:rPr>
                <w:rFonts w:cs="宋体" w:hint="eastAsia"/>
                <w:sz w:val="28"/>
                <w:szCs w:val="28"/>
              </w:rPr>
              <w:t>课程</w:t>
            </w:r>
          </w:p>
        </w:tc>
        <w:tc>
          <w:tcPr>
            <w:tcW w:w="2693" w:type="dxa"/>
          </w:tcPr>
          <w:p>
            <w:pPr>
              <w:rPr>
                <w:rFonts w:cs="Times New Roman"/>
                <w:sz w:val="28"/>
                <w:szCs w:val="28"/>
              </w:rPr>
            </w:pPr>
          </w:p>
        </w:tc>
        <w:tc>
          <w:tcPr>
            <w:tcW w:w="1701" w:type="dxa"/>
          </w:tcPr>
          <w:p>
            <w:pPr>
              <w:jc w:val="center"/>
              <w:rPr>
                <w:rFonts w:cs="Times New Roman"/>
                <w:sz w:val="28"/>
                <w:szCs w:val="28"/>
              </w:rPr>
            </w:pPr>
            <w:r w:rsidR="000A22C0" w:rsidRPr="005909CE">
              <w:rPr>
                <w:rFonts w:cs="宋体" w:hint="eastAsia"/>
                <w:sz w:val="28"/>
                <w:szCs w:val="28"/>
              </w:rPr>
              <w:t>拟申请的</w:t>
            </w:r>
          </w:p>
          <w:p>
            <w:pPr>
              <w:jc w:val="center"/>
              <w:rPr>
                <w:rFonts w:cs="Times New Roman"/>
                <w:sz w:val="28"/>
                <w:szCs w:val="28"/>
              </w:rPr>
            </w:pPr>
            <w:r w:rsidR="000A22C0" w:rsidRPr="005909CE">
              <w:rPr>
                <w:rFonts w:cs="宋体" w:hint="eastAsia"/>
                <w:sz w:val="28"/>
                <w:szCs w:val="28"/>
              </w:rPr>
              <w:t>实验课程</w:t>
            </w:r>
          </w:p>
        </w:tc>
        <w:tc>
          <w:tcPr>
            <w:tcW w:w="3027" w:type="dxa"/>
          </w:tcPr>
          <w:p>
            <w:pPr>
              <w:rPr>
                <w:rFonts w:cs="Times New Roman"/>
                <w:sz w:val="28"/>
                <w:szCs w:val="28"/>
              </w:rPr>
            </w:pPr>
          </w:p>
        </w:tc>
      </w:tr>
      <w:tr w:rsidR="000A22C0" w:rsidRPr="005909CE">
        <w:tc>
          <w:tcPr>
            <w:tcW w:w="8522" w:type="dxa"/>
            <w:gridSpan w:val="4"/>
          </w:tcPr>
          <w:p>
            <w:pPr>
              <w:rPr>
                <w:rFonts w:cs="Times New Roman"/>
                <w:sz w:val="28"/>
                <w:szCs w:val="28"/>
              </w:rPr>
            </w:pPr>
            <w:r w:rsidR="000A22C0" w:rsidRPr="005909CE">
              <w:rPr>
                <w:rFonts w:cs="宋体" w:hint="eastAsia"/>
                <w:sz w:val="28"/>
                <w:szCs w:val="28"/>
              </w:rPr>
              <w:t>申请理由：</w:t>
            </w:r>
          </w:p>
          <w:p>
            <w:pPr>
              <w:rPr>
                <w:rFonts w:cs="Times New Roman"/>
                <w:sz w:val="28"/>
                <w:szCs w:val="28"/>
              </w:rPr>
            </w:pPr>
          </w:p>
          <w:p>
            <w:pPr>
              <w:rPr>
                <w:rFonts w:cs="Times New Roman"/>
                <w:sz w:val="28"/>
                <w:szCs w:val="28"/>
              </w:rPr>
            </w:pPr>
          </w:p>
          <w:p>
            <w:pPr>
              <w:rPr>
                <w:rFonts w:cs="Times New Roman"/>
                <w:sz w:val="28"/>
                <w:szCs w:val="28"/>
              </w:rPr>
            </w:pPr>
          </w:p>
          <w:p>
            <w:pPr>
              <w:rPr>
                <w:rFonts w:cs="Times New Roman"/>
                <w:sz w:val="28"/>
                <w:szCs w:val="28"/>
              </w:rPr>
            </w:pPr>
          </w:p>
          <w:p>
            <w:pPr>
              <w:rPr>
                <w:rFonts w:cs="Times New Roman"/>
                <w:sz w:val="28"/>
                <w:szCs w:val="28"/>
              </w:rPr>
            </w:pPr>
          </w:p>
          <w:p>
            <w:pPr>
              <w:rPr>
                <w:rFonts w:cs="Times New Roman"/>
                <w:sz w:val="28"/>
                <w:szCs w:val="28"/>
              </w:rPr>
            </w:pPr>
          </w:p>
          <w:p>
            <w:pPr>
              <w:rPr>
                <w:rFonts w:cs="Times New Roman"/>
                <w:sz w:val="28"/>
                <w:szCs w:val="28"/>
              </w:rPr>
            </w:pPr>
            <w:r w:rsidR="000A22C0">
              <w:rPr>
                <w:sz w:val="28"/>
                <w:szCs w:val="28"/>
              </w:rPr>
              <w:t xml:space="preserve">                                    </w:t>
            </w:r>
            <w:r w:rsidR="000A22C0">
              <w:rPr>
                <w:rFonts w:cs="宋体" w:hint="eastAsia"/>
                <w:sz w:val="28"/>
                <w:szCs w:val="28"/>
              </w:rPr>
              <w:t>年</w:t>
            </w:r>
            <w:r w:rsidR="000A22C0">
              <w:rPr>
                <w:sz w:val="28"/>
                <w:szCs w:val="28"/>
              </w:rPr>
              <w:t xml:space="preserve">  </w:t>
            </w:r>
            <w:r w:rsidR="000A22C0">
              <w:rPr>
                <w:rFonts w:cs="宋体" w:hint="eastAsia"/>
                <w:sz w:val="28"/>
                <w:szCs w:val="28"/>
              </w:rPr>
              <w:t>月</w:t>
            </w:r>
            <w:r w:rsidR="000A22C0">
              <w:rPr>
                <w:sz w:val="28"/>
                <w:szCs w:val="28"/>
              </w:rPr>
              <w:t xml:space="preserve">  </w:t>
            </w:r>
            <w:r w:rsidR="000A22C0">
              <w:rPr>
                <w:rFonts w:cs="宋体" w:hint="eastAsia"/>
                <w:sz w:val="28"/>
                <w:szCs w:val="28"/>
              </w:rPr>
              <w:t>日</w:t>
            </w:r>
          </w:p>
          <w:p>
            <w:pPr>
              <w:rPr>
                <w:rFonts w:cs="Times New Roman"/>
                <w:sz w:val="28"/>
                <w:szCs w:val="28"/>
              </w:rPr>
            </w:pPr>
          </w:p>
        </w:tc>
      </w:tr>
      <w:tr w:rsidR="000A22C0" w:rsidRPr="005909CE">
        <w:tc>
          <w:tcPr>
            <w:tcW w:w="8522" w:type="dxa"/>
            <w:gridSpan w:val="4"/>
          </w:tcPr>
          <w:p>
            <w:pPr>
              <w:rPr>
                <w:rFonts w:cs="Times New Roman"/>
                <w:sz w:val="28"/>
                <w:szCs w:val="28"/>
              </w:rPr>
            </w:pPr>
            <w:r w:rsidR="000A22C0" w:rsidRPr="005909CE">
              <w:rPr>
                <w:rFonts w:cs="宋体" w:hint="eastAsia"/>
                <w:sz w:val="28"/>
                <w:szCs w:val="28"/>
              </w:rPr>
              <w:t>学院意见：</w:t>
            </w:r>
          </w:p>
          <w:p>
            <w:pPr>
              <w:rPr>
                <w:rFonts w:cs="Times New Roman"/>
                <w:sz w:val="28"/>
                <w:szCs w:val="28"/>
              </w:rPr>
            </w:pPr>
          </w:p>
          <w:p>
            <w:pPr>
              <w:rPr>
                <w:rFonts w:cs="Times New Roman"/>
                <w:sz w:val="28"/>
                <w:szCs w:val="28"/>
              </w:rPr>
            </w:pPr>
          </w:p>
          <w:p>
            <w:pPr>
              <w:rPr>
                <w:rFonts w:cs="Times New Roman"/>
                <w:sz w:val="28"/>
                <w:szCs w:val="28"/>
              </w:rPr>
            </w:pPr>
          </w:p>
          <w:p>
            <w:pPr>
              <w:rPr>
                <w:rFonts w:cs="Times New Roman"/>
                <w:sz w:val="28"/>
                <w:szCs w:val="28"/>
              </w:rPr>
            </w:pPr>
            <w:r w:rsidR="000A22C0">
              <w:rPr>
                <w:sz w:val="28"/>
                <w:szCs w:val="28"/>
              </w:rPr>
              <w:t xml:space="preserve">                                        </w:t>
            </w:r>
            <w:r w:rsidR="000A22C0">
              <w:rPr>
                <w:rFonts w:cs="宋体" w:hint="eastAsia"/>
                <w:sz w:val="28"/>
                <w:szCs w:val="28"/>
              </w:rPr>
              <w:t>年</w:t>
            </w:r>
            <w:r w:rsidR="000A22C0">
              <w:rPr>
                <w:sz w:val="28"/>
                <w:szCs w:val="28"/>
              </w:rPr>
              <w:t xml:space="preserve">  </w:t>
            </w:r>
            <w:r w:rsidR="000A22C0">
              <w:rPr>
                <w:rFonts w:cs="宋体" w:hint="eastAsia"/>
                <w:sz w:val="28"/>
                <w:szCs w:val="28"/>
              </w:rPr>
              <w:t>月</w:t>
            </w:r>
            <w:r w:rsidR="000A22C0">
              <w:rPr>
                <w:sz w:val="28"/>
                <w:szCs w:val="28"/>
              </w:rPr>
              <w:t xml:space="preserve">  </w:t>
            </w:r>
            <w:r w:rsidR="000A22C0">
              <w:rPr>
                <w:rFonts w:cs="宋体" w:hint="eastAsia"/>
                <w:sz w:val="28"/>
                <w:szCs w:val="28"/>
              </w:rPr>
              <w:t>日</w:t>
            </w:r>
          </w:p>
          <w:p>
            <w:pPr>
              <w:rPr>
                <w:rFonts w:cs="Times New Roman"/>
                <w:sz w:val="28"/>
                <w:szCs w:val="28"/>
              </w:rPr>
            </w:pPr>
          </w:p>
        </w:tc>
      </w:tr>
    </w:tbl>
    <w:p>
      <w:pPr>
        <w:rPr>
          <w:rFonts w:cs="Times New Roman"/>
          <w:sz w:val="28"/>
          <w:szCs w:val="28"/>
        </w:rPr>
      </w:pPr>
    </w:p>
    <w:p>
      <w:pPr>
        <w:ind w:firstLineChars="1550" w:firstLine="31680"/>
        <w:rPr>
          <w:rFonts w:cs="Times New Roman"/>
          <w:sz w:val="28"/>
          <w:szCs w:val="28"/>
        </w:rPr>
      </w:pPr>
    </w:p>
    <w:sectPr w:rsidR="000A22C0" w:rsidSect="004B6C7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o12="http://schemas.microsoft.com/office/2004/7/cor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pPr>
        <w:rPr>
          <w:rFonts w:cs="Times New Roman"/>
        </w:rPr>
      </w:pPr>
      <w:r w:rsidR="000A22C0">
        <w:rPr>
          <w:rFonts w:cs="Times New Roman"/>
        </w:rPr>
        <w:separator/>
      </w:r>
    </w:p>
  </w:endnote>
  <w:endnote w:type="continuationSeparator" w:id="1">
    <w:p>
      <w:pPr>
        <w:rPr>
          <w:rFonts w:cs="Times New Roman"/>
        </w:rPr>
      </w:pPr>
      <w:r w:rsidR="000A22C0">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o12="http://schemas.microsoft.com/office/2004/7/cor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pPr>
        <w:rPr>
          <w:rFonts w:cs="Times New Roman"/>
        </w:rPr>
      </w:pPr>
      <w:r w:rsidR="000A22C0">
        <w:rPr>
          <w:rFonts w:cs="Times New Roman"/>
        </w:rPr>
        <w:separator/>
      </w:r>
    </w:p>
  </w:footnote>
  <w:footnote w:type="continuationSeparator" w:id="1">
    <w:p>
      <w:pPr>
        <w:rPr>
          <w:rFonts w:cs="Times New Roman"/>
        </w:rPr>
      </w:pPr>
      <w:r w:rsidR="000A22C0">
        <w:rPr>
          <w:rFonts w:cs="Times New Roman"/>
        </w:rPr>
        <w:continuationSeparator/>
      </w:r>
    </w:p>
  </w:footnote>
</w:footnotes>
</file>

<file path=word/numbering.xml><?xml version="1.0" encoding="utf-8"?>
<w:numbering xmlns:ve="http://schemas.openxmlformats.org/markup-compatibility/2006" xmlns:o="urn:schemas-microsoft-com:office:office" xmlns:o12="http://schemas.microsoft.com/office/2004/7/cor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A30DD3"/>
    <w:multiLevelType w:val="hybridMultilevel"/>
    <w:tmpl w:val="8E44351A"/>
    <w:lvl w:ilvl="0" w:tplc="E9F4DB3E">
      <w:start w:val="1"/>
      <w:numFmt w:val="japaneseCounting"/>
      <w:lvlText w:val="%1、"/>
      <w:lvlJc w:val="left"/>
      <w:pPr>
        <w:ind w:left="1280" w:hanging="720"/>
      </w:pPr>
      <w:rPr>
        <w:rFonts w:hint="default"/>
      </w:rPr>
    </w:lvl>
    <w:lvl w:ilvl="1" w:tplc="04090019">
      <w:start w:val="1"/>
      <w:numFmt w:val="lowerLetter"/>
      <w:lvlText w:val="%2)"/>
      <w:lvlJc w:val="left"/>
      <w:pPr>
        <w:ind w:left="1400" w:hanging="420"/>
      </w:pPr>
    </w:lvl>
    <w:lvl w:ilvl="2" w:tplc="0409001B">
      <w:start w:val="1"/>
      <w:numFmt w:val="lowerRoman"/>
      <w:lvlText w:val="%3."/>
      <w:lvlJc w:val="right"/>
      <w:pPr>
        <w:ind w:left="1820" w:hanging="420"/>
      </w:pPr>
    </w:lvl>
    <w:lvl w:ilvl="3" w:tplc="0409000F">
      <w:start w:val="1"/>
      <w:numFmt w:val="decimal"/>
      <w:lvlText w:val="%4."/>
      <w:lvlJc w:val="left"/>
      <w:pPr>
        <w:ind w:left="2240" w:hanging="420"/>
      </w:pPr>
    </w:lvl>
    <w:lvl w:ilvl="4" w:tplc="04090019">
      <w:start w:val="1"/>
      <w:numFmt w:val="lowerLetter"/>
      <w:lvlText w:val="%5)"/>
      <w:lvlJc w:val="left"/>
      <w:pPr>
        <w:ind w:left="2660" w:hanging="420"/>
      </w:pPr>
    </w:lvl>
    <w:lvl w:ilvl="5" w:tplc="0409001B">
      <w:start w:val="1"/>
      <w:numFmt w:val="lowerRoman"/>
      <w:lvlText w:val="%6."/>
      <w:lvlJc w:val="right"/>
      <w:pPr>
        <w:ind w:left="3080" w:hanging="420"/>
      </w:pPr>
    </w:lvl>
    <w:lvl w:ilvl="6" w:tplc="0409000F">
      <w:start w:val="1"/>
      <w:numFmt w:val="decimal"/>
      <w:lvlText w:val="%7."/>
      <w:lvlJc w:val="left"/>
      <w:pPr>
        <w:ind w:left="3500" w:hanging="420"/>
      </w:pPr>
    </w:lvl>
    <w:lvl w:ilvl="7" w:tplc="04090019">
      <w:start w:val="1"/>
      <w:numFmt w:val="lowerLetter"/>
      <w:lvlText w:val="%8)"/>
      <w:lvlJc w:val="left"/>
      <w:pPr>
        <w:ind w:left="3920" w:hanging="420"/>
      </w:pPr>
    </w:lvl>
    <w:lvl w:ilvl="8" w:tplc="0409001B">
      <w:start w:val="1"/>
      <w:numFmt w:val="lowerRoman"/>
      <w:lvlText w:val="%9."/>
      <w:lvlJc w:val="right"/>
      <w:pPr>
        <w:ind w:left="434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AltKinsokuLineBreakRules/>
    <w:doNotSuppressIndentation/>
    <w:doNotAutofitConstrainedTables/>
    <w:autofitToFirstFixedWidthCell/>
    <w:displayHangulFixedWidth/>
    <w:splitPgBreakAndParaMark/>
  </w:compat>
  <w:rsids>
    <w:rsidRoot w:val="00321262"/>
    <w:rsid w:val="0002130C"/>
    <w:rsid w:val="0002332F"/>
    <w:rsid w:val="0006598C"/>
    <w:rsid w:val="000A22C0"/>
    <w:rsid w:val="00161EE9"/>
    <w:rsid w:val="00183ADC"/>
    <w:rsid w:val="00200C6F"/>
    <w:rsid w:val="002E06F9"/>
    <w:rsid w:val="003045FB"/>
    <w:rsid w:val="00321262"/>
    <w:rsid w:val="0036660E"/>
    <w:rsid w:val="00391520"/>
    <w:rsid w:val="003E3F31"/>
    <w:rsid w:val="004B040F"/>
    <w:rsid w:val="004B6C7F"/>
    <w:rsid w:val="005909CE"/>
    <w:rsid w:val="0064346E"/>
    <w:rsid w:val="0067494E"/>
    <w:rsid w:val="00721CAF"/>
    <w:rsid w:val="007C03F1"/>
    <w:rsid w:val="007D78F4"/>
    <w:rsid w:val="007F4A87"/>
    <w:rsid w:val="00813B2D"/>
    <w:rsid w:val="0086043F"/>
    <w:rsid w:val="008B38B0"/>
    <w:rsid w:val="008D0008"/>
    <w:rsid w:val="008F2600"/>
    <w:rsid w:val="00945D11"/>
    <w:rsid w:val="009A7F7D"/>
    <w:rsid w:val="00A43DCF"/>
    <w:rsid w:val="00A47F4E"/>
    <w:rsid w:val="00A7244E"/>
    <w:rsid w:val="00A77C95"/>
    <w:rsid w:val="00AB12CC"/>
    <w:rsid w:val="00AB2A70"/>
    <w:rsid w:val="00AB3282"/>
    <w:rsid w:val="00AF4D59"/>
    <w:rsid w:val="00B32BF2"/>
    <w:rsid w:val="00B66CFE"/>
    <w:rsid w:val="00B80E21"/>
    <w:rsid w:val="00BA6C48"/>
    <w:rsid w:val="00BF3B99"/>
    <w:rsid w:val="00C06FFA"/>
    <w:rsid w:val="00D81A06"/>
    <w:rsid w:val="00DD18D4"/>
    <w:rsid w:val="00DD5673"/>
    <w:rsid w:val="00E50042"/>
    <w:rsid w:val="00ED6E67"/>
    <w:rsid w:val="00F362B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off" w:defUIPriority="99" w:defSemiHidden="on" w:defUnhideWhenUsed="on" w:defQFormat="off" w:count="266">
    <w:lsdException w:name="Normal" w:locked="on" w:semiHidden="off" w:uiPriority="0" w:unhideWhenUsed="off" w:qFormat="on"/>
    <w:lsdException w:name="heading 1" w:locked="on" w:semiHidden="off" w:uiPriority="0" w:unhideWhenUsed="off" w:qFormat="on"/>
    <w:lsdException w:name="heading 2" w:locked="on" w:semiHidden="off" w:uiPriority="0" w:unhideWhenUsed="off" w:qFormat="on"/>
    <w:lsdException w:name="heading 3" w:locked="on" w:uiPriority="0" w:qFormat="on"/>
    <w:lsdException w:name="heading 4" w:locked="on" w:uiPriority="0" w:qFormat="on"/>
    <w:lsdException w:name="heading 5" w:locked="on" w:uiPriority="0" w:qFormat="on"/>
    <w:lsdException w:name="heading 6" w:locked="on" w:uiPriority="0" w:qFormat="on"/>
    <w:lsdException w:name="heading 7" w:locked="on" w:uiPriority="0" w:qFormat="on"/>
    <w:lsdException w:name="heading 8" w:locked="on" w:uiPriority="0" w:qFormat="on"/>
    <w:lsdException w:name="heading 9" w:locked="on" w:uiPriority="0" w:qFormat="on"/>
    <w:lsdException w:name="toc 1" w:locked="on" w:semiHidden="off" w:uiPriority="0" w:unhideWhenUsed="off"/>
    <w:lsdException w:name="toc 2" w:locked="on" w:semiHidden="off" w:uiPriority="0" w:unhideWhenUsed="off"/>
    <w:lsdException w:name="toc 3" w:locked="on" w:semiHidden="off" w:uiPriority="0" w:unhideWhenUsed="off"/>
    <w:lsdException w:name="toc 4" w:locked="on" w:semiHidden="off" w:uiPriority="0" w:unhideWhenUsed="off"/>
    <w:lsdException w:name="toc 5" w:locked="on" w:semiHidden="off" w:uiPriority="0" w:unhideWhenUsed="off"/>
    <w:lsdException w:name="toc 6" w:locked="on" w:semiHidden="off" w:uiPriority="0" w:unhideWhenUsed="off"/>
    <w:lsdException w:name="toc 7" w:locked="on" w:semiHidden="off" w:uiPriority="0" w:unhideWhenUsed="off"/>
    <w:lsdException w:name="toc 8" w:locked="on" w:semiHidden="off" w:uiPriority="0" w:unhideWhenUsed="off"/>
    <w:lsdException w:name="toc 9" w:locked="on" w:semiHidden="off" w:uiPriority="0" w:unhideWhenUsed="off"/>
    <w:lsdException w:name="caption" w:locked="on" w:uiPriority="0" w:qFormat="on"/>
    <w:lsdException w:name="Title" w:locked="on" w:semiHidden="off" w:uiPriority="0" w:unhideWhenUsed="off" w:qFormat="on"/>
    <w:lsdException w:name="Default Paragraph Font" w:locked="on" w:semiHidden="off" w:uiPriority="0" w:unhideWhenUsed="off"/>
    <w:lsdException w:name="Subtitle" w:locked="on" w:semiHidden="off" w:uiPriority="0" w:unhideWhenUsed="off" w:qFormat="on"/>
    <w:lsdException w:name="Strong" w:locked="on" w:semiHidden="off" w:uiPriority="0" w:unhideWhenUsed="off" w:qFormat="on"/>
    <w:lsdException w:name="Emphasis" w:locked="on" w:semiHidden="off" w:uiPriority="0" w:unhideWhenUsed="off" w:qFormat="on"/>
    <w:lsdException w:name="Table Grid" w:locked="on" w:semiHidden="off" w:uiPriority="0" w:unhideWhenUsed="off"/>
    <w:lsdException w:name="Placeholder Text" w:unhideWhenUsed="off"/>
    <w:lsdException w:name="No Spacing" w:semiHidden="off" w:uiPriority="1" w:unhideWhenUsed="off" w:qFormat="on"/>
    <w:lsdException w:name="Light Shading" w:semiHidden="off" w:uiPriority="60" w:unhideWhenUsed="off"/>
    <w:lsdException w:name="Light List" w:semiHidden="off" w:uiPriority="61" w:unhideWhenUsed="off"/>
    <w:lsdException w:name="Light Grid" w:semiHidden="off" w:uiPriority="62" w:unhideWhenUsed="off"/>
    <w:lsdException w:name="Medium Shading 1" w:semiHidden="off" w:uiPriority="63" w:unhideWhenUsed="off"/>
    <w:lsdException w:name="Medium Shading 2" w:semiHidden="off" w:uiPriority="64" w:unhideWhenUsed="off"/>
    <w:lsdException w:name="Medium List 1" w:semiHidden="off" w:uiPriority="65" w:unhideWhenUsed="off"/>
    <w:lsdException w:name="Medium List 2" w:semiHidden="off" w:uiPriority="66" w:unhideWhenUsed="off"/>
    <w:lsdException w:name="Medium Grid 1" w:semiHidden="off" w:uiPriority="67" w:unhideWhenUsed="off"/>
    <w:lsdException w:name="Medium Grid 2" w:semiHidden="off" w:uiPriority="68" w:unhideWhenUsed="off"/>
    <w:lsdException w:name="Medium Grid 3" w:semiHidden="off" w:uiPriority="69" w:unhideWhenUsed="off"/>
    <w:lsdException w:name="Dark List" w:semiHidden="off" w:uiPriority="70" w:unhideWhenUsed="off"/>
    <w:lsdException w:name="Colorful Shading" w:semiHidden="off" w:uiPriority="71" w:unhideWhenUsed="off"/>
    <w:lsdException w:name="Colorful List" w:semiHidden="off" w:uiPriority="72" w:unhideWhenUsed="off"/>
    <w:lsdException w:name="Colorful Grid" w:semiHidden="off" w:uiPriority="73" w:unhideWhenUsed="off"/>
    <w:lsdException w:name="Light Shading Accent 1" w:semiHidden="off" w:uiPriority="60" w:unhideWhenUsed="off"/>
    <w:lsdException w:name="Light List Accent 1" w:semiHidden="off" w:uiPriority="61" w:unhideWhenUsed="off"/>
    <w:lsdException w:name="Light Grid Accent 1" w:semiHidden="off" w:uiPriority="62" w:unhideWhenUsed="off"/>
    <w:lsdException w:name="Medium Shading 1 Accent 1" w:semiHidden="off" w:uiPriority="63" w:unhideWhenUsed="off"/>
    <w:lsdException w:name="Medium Shading 2 Accent 1" w:semiHidden="off" w:uiPriority="64" w:unhideWhenUsed="off"/>
    <w:lsdException w:name="Medium List 1 Accent 1" w:semiHidden="off" w:uiPriority="65" w:unhideWhenUsed="off"/>
    <w:lsdException w:name="Revision" w:unhideWhenUsed="off"/>
    <w:lsdException w:name="List Paragraph" w:semiHidden="off" w:uiPriority="34" w:unhideWhenUsed="off" w:qFormat="on"/>
    <w:lsdException w:name="Quote" w:semiHidden="off" w:uiPriority="29" w:unhideWhenUsed="off" w:qFormat="on"/>
    <w:lsdException w:name="Intense Quote" w:semiHidden="off" w:uiPriority="30" w:unhideWhenUsed="off" w:qFormat="on"/>
    <w:lsdException w:name="Medium List 2 Accent 1" w:semiHidden="off" w:uiPriority="66" w:unhideWhenUsed="off"/>
    <w:lsdException w:name="Medium Grid 1 Accent 1" w:semiHidden="off" w:uiPriority="67" w:unhideWhenUsed="off"/>
    <w:lsdException w:name="Medium Grid 2 Accent 1" w:semiHidden="off" w:uiPriority="68" w:unhideWhenUsed="off"/>
    <w:lsdException w:name="Medium Grid 3 Accent 1" w:semiHidden="off" w:uiPriority="69" w:unhideWhenUsed="off"/>
    <w:lsdException w:name="Dark List Accent 1" w:semiHidden="off" w:uiPriority="70" w:unhideWhenUsed="off"/>
    <w:lsdException w:name="Colorful Shading Accent 1" w:semiHidden="off" w:uiPriority="71" w:unhideWhenUsed="off"/>
    <w:lsdException w:name="Colorful List Accent 1" w:semiHidden="off" w:uiPriority="72" w:unhideWhenUsed="off"/>
    <w:lsdException w:name="Colorful Grid Accent 1" w:semiHidden="off" w:uiPriority="73" w:unhideWhenUsed="off"/>
    <w:lsdException w:name="Light Shading Accent 2" w:semiHidden="off" w:uiPriority="60" w:unhideWhenUsed="off"/>
    <w:lsdException w:name="Light List Accent 2" w:semiHidden="off" w:uiPriority="61" w:unhideWhenUsed="off"/>
    <w:lsdException w:name="Light Grid Accent 2" w:semiHidden="off" w:uiPriority="62" w:unhideWhenUsed="off"/>
    <w:lsdException w:name="Medium Shading 1 Accent 2" w:semiHidden="off" w:uiPriority="63" w:unhideWhenUsed="off"/>
    <w:lsdException w:name="Medium Shading 2 Accent 2" w:semiHidden="off" w:uiPriority="64" w:unhideWhenUsed="off"/>
    <w:lsdException w:name="Medium List 1 Accent 2" w:semiHidden="off" w:uiPriority="65" w:unhideWhenUsed="off"/>
    <w:lsdException w:name="Medium List 2 Accent 2" w:semiHidden="off" w:uiPriority="66" w:unhideWhenUsed="off"/>
    <w:lsdException w:name="Medium Grid 1 Accent 2" w:semiHidden="off" w:uiPriority="67" w:unhideWhenUsed="off"/>
    <w:lsdException w:name="Medium Grid 2 Accent 2" w:semiHidden="off" w:uiPriority="68" w:unhideWhenUsed="off"/>
    <w:lsdException w:name="Medium Grid 3 Accent 2" w:semiHidden="off" w:uiPriority="69" w:unhideWhenUsed="off"/>
    <w:lsdException w:name="Dark List Accent 2" w:semiHidden="off" w:uiPriority="70" w:unhideWhenUsed="off"/>
    <w:lsdException w:name="Colorful Shading Accent 2" w:semiHidden="off" w:uiPriority="71" w:unhideWhenUsed="off"/>
    <w:lsdException w:name="Colorful List Accent 2" w:semiHidden="off" w:uiPriority="72" w:unhideWhenUsed="off"/>
    <w:lsdException w:name="Colorful Grid Accent 2" w:semiHidden="off" w:uiPriority="73" w:unhideWhenUsed="off"/>
    <w:lsdException w:name="Light Shading Accent 3" w:semiHidden="off" w:uiPriority="60" w:unhideWhenUsed="off"/>
    <w:lsdException w:name="Light List Accent 3" w:semiHidden="off" w:uiPriority="61" w:unhideWhenUsed="off"/>
    <w:lsdException w:name="Light Grid Accent 3" w:semiHidden="off" w:uiPriority="62" w:unhideWhenUsed="off"/>
    <w:lsdException w:name="Medium Shading 1 Accent 3" w:semiHidden="off" w:uiPriority="63" w:unhideWhenUsed="off"/>
    <w:lsdException w:name="Medium Shading 2 Accent 3" w:semiHidden="off" w:uiPriority="64" w:unhideWhenUsed="off"/>
    <w:lsdException w:name="Medium List 1 Accent 3" w:semiHidden="off" w:uiPriority="65" w:unhideWhenUsed="off"/>
    <w:lsdException w:name="Medium List 2 Accent 3" w:semiHidden="off" w:uiPriority="66" w:unhideWhenUsed="off"/>
    <w:lsdException w:name="Medium Grid 1 Accent 3" w:semiHidden="off" w:uiPriority="67" w:unhideWhenUsed="off"/>
    <w:lsdException w:name="Medium Grid 2 Accent 3" w:semiHidden="off" w:uiPriority="68" w:unhideWhenUsed="off"/>
    <w:lsdException w:name="Medium Grid 3 Accent 3" w:semiHidden="off" w:uiPriority="69" w:unhideWhenUsed="off"/>
    <w:lsdException w:name="Dark List Accent 3" w:semiHidden="off" w:uiPriority="70" w:unhideWhenUsed="off"/>
    <w:lsdException w:name="Colorful Shading Accent 3" w:semiHidden="off" w:uiPriority="71" w:unhideWhenUsed="off"/>
    <w:lsdException w:name="Colorful List Accent 3" w:semiHidden="off" w:uiPriority="72" w:unhideWhenUsed="off"/>
    <w:lsdException w:name="Colorful Grid Accent 3" w:semiHidden="off" w:uiPriority="73" w:unhideWhenUsed="off"/>
    <w:lsdException w:name="Light Shading Accent 4" w:semiHidden="off" w:uiPriority="60" w:unhideWhenUsed="off"/>
    <w:lsdException w:name="Light List Accent 4" w:semiHidden="off" w:uiPriority="61" w:unhideWhenUsed="off"/>
    <w:lsdException w:name="Light Grid Accent 4" w:semiHidden="off" w:uiPriority="62" w:unhideWhenUsed="off"/>
    <w:lsdException w:name="Medium Shading 1 Accent 4" w:semiHidden="off" w:uiPriority="63" w:unhideWhenUsed="off"/>
    <w:lsdException w:name="Medium Shading 2 Accent 4" w:semiHidden="off" w:uiPriority="64" w:unhideWhenUsed="off"/>
    <w:lsdException w:name="Medium List 1 Accent 4" w:semiHidden="off" w:uiPriority="65" w:unhideWhenUsed="off"/>
    <w:lsdException w:name="Medium List 2 Accent 4" w:semiHidden="off" w:uiPriority="66" w:unhideWhenUsed="off"/>
    <w:lsdException w:name="Medium Grid 1 Accent 4" w:semiHidden="off" w:uiPriority="67" w:unhideWhenUsed="off"/>
    <w:lsdException w:name="Medium Grid 2 Accent 4" w:semiHidden="off" w:uiPriority="68" w:unhideWhenUsed="off"/>
    <w:lsdException w:name="Medium Grid 3 Accent 4" w:semiHidden="off" w:uiPriority="69" w:unhideWhenUsed="off"/>
    <w:lsdException w:name="Dark List Accent 4" w:semiHidden="off" w:uiPriority="70" w:unhideWhenUsed="off"/>
    <w:lsdException w:name="Colorful Shading Accent 4" w:semiHidden="off" w:uiPriority="71" w:unhideWhenUsed="off"/>
    <w:lsdException w:name="Colorful List Accent 4" w:semiHidden="off" w:uiPriority="72" w:unhideWhenUsed="off"/>
    <w:lsdException w:name="Colorful Grid Accent 4" w:semiHidden="off" w:uiPriority="73" w:unhideWhenUsed="off"/>
    <w:lsdException w:name="Light Shading Accent 5" w:semiHidden="off" w:uiPriority="60" w:unhideWhenUsed="off"/>
    <w:lsdException w:name="Light List Accent 5" w:semiHidden="off" w:uiPriority="61" w:unhideWhenUsed="off"/>
    <w:lsdException w:name="Light Grid Accent 5" w:semiHidden="off" w:uiPriority="62" w:unhideWhenUsed="off"/>
    <w:lsdException w:name="Medium Shading 1 Accent 5" w:semiHidden="off" w:uiPriority="63" w:unhideWhenUsed="off"/>
    <w:lsdException w:name="Medium Shading 2 Accent 5" w:semiHidden="off" w:uiPriority="64" w:unhideWhenUsed="off"/>
    <w:lsdException w:name="Medium List 1 Accent 5" w:semiHidden="off" w:uiPriority="65" w:unhideWhenUsed="off"/>
    <w:lsdException w:name="Medium List 2 Accent 5" w:semiHidden="off" w:uiPriority="66" w:unhideWhenUsed="off"/>
    <w:lsdException w:name="Medium Grid 1 Accent 5" w:semiHidden="off" w:uiPriority="67" w:unhideWhenUsed="off"/>
    <w:lsdException w:name="Medium Grid 2 Accent 5" w:semiHidden="off" w:uiPriority="68" w:unhideWhenUsed="off"/>
    <w:lsdException w:name="Medium Grid 3 Accent 5" w:semiHidden="off" w:uiPriority="69" w:unhideWhenUsed="off"/>
    <w:lsdException w:name="Dark List Accent 5" w:semiHidden="off" w:uiPriority="70" w:unhideWhenUsed="off"/>
    <w:lsdException w:name="Colorful Shading Accent 5" w:semiHidden="off" w:uiPriority="71" w:unhideWhenUsed="off"/>
    <w:lsdException w:name="Colorful List Accent 5" w:semiHidden="off" w:uiPriority="72" w:unhideWhenUsed="off"/>
    <w:lsdException w:name="Colorful Grid Accent 5" w:semiHidden="off" w:uiPriority="73" w:unhideWhenUsed="off"/>
    <w:lsdException w:name="Light Shading Accent 6" w:semiHidden="off" w:uiPriority="60" w:unhideWhenUsed="off"/>
    <w:lsdException w:name="Light List Accent 6" w:semiHidden="off" w:uiPriority="61" w:unhideWhenUsed="off"/>
    <w:lsdException w:name="Light Grid Accent 6" w:semiHidden="off" w:uiPriority="62" w:unhideWhenUsed="off"/>
    <w:lsdException w:name="Medium Shading 1 Accent 6" w:semiHidden="off" w:uiPriority="63" w:unhideWhenUsed="off"/>
    <w:lsdException w:name="Medium Shading 2 Accent 6" w:semiHidden="off" w:uiPriority="64" w:unhideWhenUsed="off"/>
    <w:lsdException w:name="Medium List 1 Accent 6" w:semiHidden="off" w:uiPriority="65" w:unhideWhenUsed="off"/>
    <w:lsdException w:name="Medium List 2 Accent 6" w:semiHidden="off" w:uiPriority="66" w:unhideWhenUsed="off"/>
    <w:lsdException w:name="Medium Grid 1 Accent 6" w:semiHidden="off" w:uiPriority="67" w:unhideWhenUsed="off"/>
    <w:lsdException w:name="Medium Grid 2 Accent 6" w:semiHidden="off" w:uiPriority="68" w:unhideWhenUsed="off"/>
    <w:lsdException w:name="Medium Grid 3 Accent 6" w:semiHidden="off" w:uiPriority="69" w:unhideWhenUsed="off"/>
    <w:lsdException w:name="Dark List Accent 6" w:semiHidden="off" w:uiPriority="70" w:unhideWhenUsed="off"/>
    <w:lsdException w:name="Colorful Shading Accent 6" w:semiHidden="off" w:uiPriority="71" w:unhideWhenUsed="off"/>
    <w:lsdException w:name="Colorful List Accent 6" w:semiHidden="off" w:uiPriority="72" w:unhideWhenUsed="off"/>
    <w:lsdException w:name="Colorful Grid Accent 6" w:semiHidden="off" w:uiPriority="73" w:unhideWhenUsed="off"/>
    <w:lsdException w:name="Subtle Emphasis" w:semiHidden="off" w:uiPriority="19" w:unhideWhenUsed="off" w:qFormat="on"/>
    <w:lsdException w:name="Intense Emphasis" w:semiHidden="off" w:uiPriority="21" w:unhideWhenUsed="off" w:qFormat="on"/>
    <w:lsdException w:name="Subtle Reference" w:semiHidden="off" w:uiPriority="31" w:unhideWhenUsed="off" w:qFormat="on"/>
    <w:lsdException w:name="Intense Reference" w:semiHidden="off" w:uiPriority="32" w:unhideWhenUsed="off" w:qFormat="on"/>
    <w:lsdException w:name="Book Title" w:semiHidden="off" w:uiPriority="33" w:unhideWhenUsed="off" w:qFormat="on"/>
    <w:lsdException w:name="Bibliography" w:uiPriority="37"/>
  </w:latentStyles>
  <w:style w:type="paragraph" w:default="1" w:styleId="Normal">
    <w:name w:val="Normal"/>
    <w:qFormat/>
    <w:rsid w:val="004B6C7F"/>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2126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321262"/>
    <w:rPr>
      <w:sz w:val="18"/>
      <w:szCs w:val="18"/>
    </w:rPr>
  </w:style>
  <w:style w:type="paragraph" w:styleId="Footer">
    <w:name w:val="footer"/>
    <w:basedOn w:val="Normal"/>
    <w:link w:val="FooterChar"/>
    <w:uiPriority w:val="99"/>
    <w:semiHidden/>
    <w:rsid w:val="00321262"/>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321262"/>
    <w:rPr>
      <w:sz w:val="18"/>
      <w:szCs w:val="18"/>
    </w:rPr>
  </w:style>
  <w:style w:type="paragraph" w:styleId="ListParagraph">
    <w:name w:val="List Paragraph"/>
    <w:basedOn w:val="Normal"/>
    <w:uiPriority w:val="99"/>
    <w:qFormat/>
    <w:rsid w:val="00321262"/>
    <w:pPr>
      <w:ind w:firstLineChars="200" w:firstLine="420"/>
    </w:pPr>
  </w:style>
  <w:style w:type="table" w:styleId="TableGrid">
    <w:name w:val="Table Grid"/>
    <w:basedOn w:val="TableNormal"/>
    <w:uiPriority w:val="99"/>
    <w:locked/>
    <w:rsid w:val="00C06FFA"/>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30</TotalTime>
  <Pages>3</Pages>
  <Words>130</Words>
  <Characters>747</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法学实验课程教师选聘办法</dc:title>
  <dc:subject/>
  <dc:creator>微软用户</dc:creator>
  <cp:keywords/>
  <dc:description/>
  <cp:lastModifiedBy>Lenovo User</cp:lastModifiedBy>
  <cp:revision>5</cp:revision>
  <cp:lastPrinted>2014-11-25T08:02:00Z</cp:lastPrinted>
  <dcterms:created xsi:type="dcterms:W3CDTF">2014-11-25T08:06:00Z</dcterms:created>
  <dcterms:modified xsi:type="dcterms:W3CDTF">2014-11-28T08:29:00Z</dcterms:modified>
</cp:coreProperties>
</file>